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65A86" w14:textId="77777777" w:rsidR="00B973C9" w:rsidRPr="00616E62" w:rsidRDefault="00675E0C" w:rsidP="00616E62">
      <w:pPr>
        <w:jc w:val="center"/>
        <w:rPr>
          <w:rFonts w:asciiTheme="minorEastAsia" w:hAnsiTheme="minorEastAsia"/>
          <w:b/>
          <w:sz w:val="28"/>
          <w:szCs w:val="28"/>
        </w:rPr>
      </w:pPr>
      <w:r>
        <w:rPr>
          <w:rFonts w:asciiTheme="minorEastAsia" w:hAnsiTheme="minorEastAsia" w:hint="eastAsia"/>
          <w:b/>
          <w:sz w:val="28"/>
          <w:szCs w:val="28"/>
          <w:shd w:val="clear" w:color="auto" w:fill="FFFFFF"/>
        </w:rPr>
        <w:t>33</w:t>
      </w:r>
      <w:r w:rsidR="00B973C9" w:rsidRPr="00616E62">
        <w:rPr>
          <w:rFonts w:asciiTheme="minorEastAsia" w:hAnsiTheme="minorEastAsia" w:hint="eastAsia"/>
          <w:b/>
          <w:sz w:val="28"/>
          <w:szCs w:val="28"/>
          <w:shd w:val="clear" w:color="auto" w:fill="FFFFFF"/>
        </w:rPr>
        <w:t xml:space="preserve">. </w:t>
      </w:r>
      <w:proofErr w:type="spellStart"/>
      <w:r w:rsidR="00B973C9" w:rsidRPr="00616E62">
        <w:rPr>
          <w:rFonts w:asciiTheme="minorEastAsia" w:hAnsiTheme="minorEastAsia"/>
          <w:b/>
          <w:sz w:val="28"/>
          <w:szCs w:val="28"/>
          <w:shd w:val="clear" w:color="auto" w:fill="FFFFFF"/>
        </w:rPr>
        <w:t>Jesús</w:t>
      </w:r>
      <w:proofErr w:type="spellEnd"/>
      <w:r w:rsidR="00B973C9" w:rsidRPr="00616E62">
        <w:rPr>
          <w:rFonts w:asciiTheme="minorEastAsia" w:hAnsiTheme="minorEastAsia"/>
          <w:b/>
          <w:sz w:val="28"/>
          <w:szCs w:val="28"/>
          <w:shd w:val="clear" w:color="auto" w:fill="FFFFFF"/>
        </w:rPr>
        <w:t xml:space="preserve">, </w:t>
      </w:r>
      <w:proofErr w:type="spellStart"/>
      <w:r w:rsidR="00B973C9" w:rsidRPr="00616E62">
        <w:rPr>
          <w:rFonts w:asciiTheme="minorEastAsia" w:hAnsiTheme="minorEastAsia"/>
          <w:b/>
          <w:sz w:val="28"/>
          <w:szCs w:val="28"/>
          <w:shd w:val="clear" w:color="auto" w:fill="FFFFFF"/>
        </w:rPr>
        <w:t>quien</w:t>
      </w:r>
      <w:proofErr w:type="spellEnd"/>
      <w:r w:rsidR="00B973C9" w:rsidRPr="00616E62">
        <w:rPr>
          <w:rFonts w:asciiTheme="minorEastAsia" w:hAnsiTheme="minorEastAsia"/>
          <w:b/>
          <w:sz w:val="28"/>
          <w:szCs w:val="28"/>
          <w:shd w:val="clear" w:color="auto" w:fill="FFFFFF"/>
        </w:rPr>
        <w:t xml:space="preserve"> </w:t>
      </w:r>
      <w:proofErr w:type="spellStart"/>
      <w:r w:rsidR="00B973C9" w:rsidRPr="00616E62">
        <w:rPr>
          <w:rFonts w:asciiTheme="minorEastAsia" w:hAnsiTheme="minorEastAsia"/>
          <w:b/>
          <w:sz w:val="28"/>
          <w:szCs w:val="28"/>
          <w:shd w:val="clear" w:color="auto" w:fill="FFFFFF"/>
        </w:rPr>
        <w:t>resucitó</w:t>
      </w:r>
      <w:proofErr w:type="spellEnd"/>
      <w:r w:rsidR="00B973C9" w:rsidRPr="00616E62">
        <w:rPr>
          <w:rFonts w:asciiTheme="minorEastAsia" w:hAnsiTheme="minorEastAsia"/>
          <w:b/>
          <w:sz w:val="28"/>
          <w:szCs w:val="28"/>
          <w:shd w:val="clear" w:color="auto" w:fill="FFFFFF"/>
        </w:rPr>
        <w:t xml:space="preserve"> </w:t>
      </w:r>
      <w:proofErr w:type="gramStart"/>
      <w:r w:rsidR="00B973C9" w:rsidRPr="00616E62">
        <w:rPr>
          <w:rFonts w:asciiTheme="minorEastAsia" w:hAnsiTheme="minorEastAsia"/>
          <w:b/>
          <w:sz w:val="28"/>
          <w:szCs w:val="28"/>
          <w:shd w:val="clear" w:color="auto" w:fill="FFFFFF"/>
        </w:rPr>
        <w:t>a</w:t>
      </w:r>
      <w:proofErr w:type="gramEnd"/>
      <w:r w:rsidR="00B973C9" w:rsidRPr="00616E62">
        <w:rPr>
          <w:rFonts w:asciiTheme="minorEastAsia" w:hAnsiTheme="minorEastAsia"/>
          <w:b/>
          <w:sz w:val="28"/>
          <w:szCs w:val="28"/>
          <w:shd w:val="clear" w:color="auto" w:fill="FFFFFF"/>
        </w:rPr>
        <w:t xml:space="preserve"> </w:t>
      </w:r>
      <w:proofErr w:type="spellStart"/>
      <w:r w:rsidR="00B973C9" w:rsidRPr="00616E62">
        <w:rPr>
          <w:rFonts w:asciiTheme="minorEastAsia" w:hAnsiTheme="minorEastAsia"/>
          <w:b/>
          <w:sz w:val="28"/>
          <w:szCs w:val="28"/>
          <w:shd w:val="clear" w:color="auto" w:fill="FFFFFF"/>
        </w:rPr>
        <w:t>Lázaro</w:t>
      </w:r>
      <w:proofErr w:type="spellEnd"/>
    </w:p>
    <w:p w14:paraId="19167330" w14:textId="77777777" w:rsidR="00B973C9" w:rsidRPr="00203282" w:rsidRDefault="00B973C9" w:rsidP="00616E62">
      <w:pPr>
        <w:rPr>
          <w:rFonts w:asciiTheme="minorEastAsia" w:hAnsiTheme="minorEastAsia"/>
          <w:b/>
          <w:color w:val="3366FF"/>
          <w:szCs w:val="20"/>
        </w:rPr>
      </w:pPr>
      <w:r w:rsidRPr="00203282">
        <w:rPr>
          <w:rFonts w:asciiTheme="minorEastAsia" w:hAnsiTheme="minorEastAsia"/>
          <w:b/>
          <w:color w:val="3366FF"/>
          <w:szCs w:val="20"/>
        </w:rPr>
        <w:t>&lt;</w:t>
      </w:r>
      <w:proofErr w:type="spellStart"/>
      <w:r w:rsidRPr="00203282">
        <w:rPr>
          <w:rFonts w:asciiTheme="minorEastAsia" w:hAnsiTheme="minorEastAsia"/>
          <w:b/>
          <w:color w:val="3366FF"/>
          <w:szCs w:val="20"/>
        </w:rPr>
        <w:t>Objetivos</w:t>
      </w:r>
      <w:proofErr w:type="spellEnd"/>
      <w:r w:rsidRPr="00203282">
        <w:rPr>
          <w:rFonts w:asciiTheme="minorEastAsia" w:hAnsiTheme="minorEastAsia"/>
          <w:b/>
          <w:color w:val="3366FF"/>
          <w:szCs w:val="20"/>
        </w:rPr>
        <w:t xml:space="preserve"> de la </w:t>
      </w:r>
      <w:proofErr w:type="spellStart"/>
      <w:r w:rsidRPr="00203282">
        <w:rPr>
          <w:rFonts w:asciiTheme="minorEastAsia" w:hAnsiTheme="minorEastAsia"/>
          <w:b/>
          <w:color w:val="3366FF"/>
          <w:szCs w:val="20"/>
        </w:rPr>
        <w:t>clase</w:t>
      </w:r>
      <w:proofErr w:type="spellEnd"/>
      <w:r w:rsidRPr="00203282">
        <w:rPr>
          <w:rFonts w:asciiTheme="minorEastAsia" w:hAnsiTheme="minorEastAsia"/>
          <w:b/>
          <w:color w:val="3366FF"/>
          <w:szCs w:val="20"/>
        </w:rPr>
        <w:t>&gt;</w:t>
      </w:r>
    </w:p>
    <w:p w14:paraId="79D14A45" w14:textId="77777777" w:rsidR="00B973C9" w:rsidRPr="00203282" w:rsidRDefault="00B973C9" w:rsidP="00616E62">
      <w:pPr>
        <w:rPr>
          <w:rFonts w:asciiTheme="minorEastAsia" w:hAnsiTheme="minorEastAsia"/>
          <w:b/>
          <w:color w:val="3366FF"/>
          <w:szCs w:val="20"/>
          <w:lang w:val="es-EC"/>
        </w:rPr>
      </w:pPr>
      <w:r w:rsidRPr="00203282">
        <w:rPr>
          <w:rFonts w:asciiTheme="minorEastAsia" w:hAnsiTheme="minorEastAsia"/>
          <w:b/>
          <w:color w:val="3366FF"/>
          <w:szCs w:val="20"/>
          <w:lang w:val="es-EC"/>
        </w:rPr>
        <w:t>1. Conocer que Jesús resucitó a Lázaro.</w:t>
      </w:r>
    </w:p>
    <w:p w14:paraId="45D31C05" w14:textId="13558E5A" w:rsidR="00631DBD" w:rsidRPr="00203282" w:rsidRDefault="00B973C9" w:rsidP="00616E62">
      <w:pPr>
        <w:rPr>
          <w:rFonts w:asciiTheme="minorEastAsia" w:hAnsiTheme="minorEastAsia"/>
          <w:b/>
          <w:color w:val="3366FF"/>
          <w:szCs w:val="20"/>
          <w:shd w:val="clear" w:color="auto" w:fill="FFFFFF"/>
          <w:lang w:val="es-EC"/>
        </w:rPr>
      </w:pPr>
      <w:r w:rsidRPr="00203282">
        <w:rPr>
          <w:rFonts w:asciiTheme="minorEastAsia" w:hAnsiTheme="minorEastAsia"/>
          <w:b/>
          <w:color w:val="3366FF"/>
          <w:szCs w:val="20"/>
          <w:shd w:val="clear" w:color="auto" w:fill="FFFFFF"/>
          <w:lang w:val="es-EC"/>
        </w:rPr>
        <w:t>2. Ser un</w:t>
      </w:r>
      <w:r w:rsidR="00203282">
        <w:rPr>
          <w:rFonts w:asciiTheme="minorEastAsia" w:hAnsiTheme="minorEastAsia"/>
          <w:b/>
          <w:color w:val="3366FF"/>
          <w:szCs w:val="20"/>
          <w:shd w:val="clear" w:color="auto" w:fill="FFFFFF"/>
          <w:lang w:val="es-EC"/>
        </w:rPr>
        <w:t>a persona</w:t>
      </w:r>
      <w:r w:rsidRPr="00203282">
        <w:rPr>
          <w:rFonts w:asciiTheme="minorEastAsia" w:hAnsiTheme="minorEastAsia"/>
          <w:b/>
          <w:color w:val="3366FF"/>
          <w:szCs w:val="20"/>
          <w:shd w:val="clear" w:color="auto" w:fill="FFFFFF"/>
          <w:lang w:val="es-EC"/>
        </w:rPr>
        <w:t xml:space="preserve"> que espera la eterna resurrección después de ser salvo.</w:t>
      </w:r>
    </w:p>
    <w:p w14:paraId="4EE6D457" w14:textId="77777777" w:rsidR="00B973C9" w:rsidRPr="00616E62" w:rsidRDefault="00B973C9" w:rsidP="00616E62">
      <w:pPr>
        <w:rPr>
          <w:rFonts w:asciiTheme="minorEastAsia" w:hAnsiTheme="minorEastAsia"/>
          <w:szCs w:val="20"/>
          <w:lang w:val="es-EC"/>
        </w:rPr>
      </w:pPr>
    </w:p>
    <w:p w14:paraId="7AFFBF9F"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lang w:val="es-EC"/>
        </w:rPr>
        <w:t>Ahora, vamos a pensar sobre la muerte y la resurrección.</w:t>
      </w:r>
    </w:p>
    <w:p w14:paraId="4067292D" w14:textId="77777777" w:rsidR="00B973C9" w:rsidRPr="00616E62" w:rsidRDefault="00B973C9" w:rsidP="00616E62">
      <w:pPr>
        <w:rPr>
          <w:rFonts w:asciiTheme="minorEastAsia" w:hAnsiTheme="minorEastAsia"/>
          <w:color w:val="FF0000"/>
          <w:szCs w:val="20"/>
          <w:u w:val="single"/>
          <w:lang w:val="es-EC"/>
        </w:rPr>
      </w:pPr>
      <w:r w:rsidRPr="00616E62">
        <w:rPr>
          <w:rFonts w:asciiTheme="minorEastAsia" w:hAnsiTheme="minorEastAsia"/>
          <w:color w:val="FF0000"/>
          <w:szCs w:val="20"/>
          <w:shd w:val="clear" w:color="auto" w:fill="FFFFFF"/>
          <w:lang w:val="es-EC"/>
        </w:rPr>
        <w:t xml:space="preserve">(San Marcos 9:10) </w:t>
      </w:r>
      <w:r w:rsidRPr="00616E62">
        <w:rPr>
          <w:rStyle w:val="text"/>
          <w:rFonts w:asciiTheme="minorEastAsia" w:hAnsiTheme="minorEastAsia"/>
          <w:color w:val="FF0000"/>
          <w:szCs w:val="20"/>
          <w:lang w:val="es-EC"/>
        </w:rPr>
        <w:t xml:space="preserve">Y guardaron la palabra entre sí, discutiendo </w:t>
      </w:r>
      <w:r w:rsidRPr="00616E62">
        <w:rPr>
          <w:rStyle w:val="text"/>
          <w:rFonts w:asciiTheme="minorEastAsia" w:hAnsiTheme="minorEastAsia"/>
          <w:color w:val="FF0000"/>
          <w:szCs w:val="20"/>
          <w:u w:val="single"/>
          <w:lang w:val="es-EC"/>
        </w:rPr>
        <w:t>qué sería aquello de resucitar de los muertos.</w:t>
      </w:r>
    </w:p>
    <w:p w14:paraId="50A38B46"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shd w:val="clear" w:color="auto" w:fill="FFFFFF"/>
          <w:lang w:val="es-EC"/>
        </w:rPr>
        <w:t>Yo también tengo curiosidad.</w:t>
      </w:r>
    </w:p>
    <w:p w14:paraId="2D22D3CC" w14:textId="77777777" w:rsidR="00B973C9" w:rsidRPr="00616E62" w:rsidRDefault="00B973C9" w:rsidP="00616E62">
      <w:pPr>
        <w:rPr>
          <w:rFonts w:asciiTheme="minorEastAsia" w:hAnsiTheme="minorEastAsia"/>
          <w:szCs w:val="20"/>
          <w:lang w:val="es-EC"/>
        </w:rPr>
      </w:pPr>
      <w:r w:rsidRPr="00616E62">
        <w:rPr>
          <w:rStyle w:val="text"/>
          <w:rFonts w:asciiTheme="minorEastAsia" w:hAnsiTheme="minorEastAsia"/>
          <w:szCs w:val="20"/>
          <w:lang w:val="es-EC"/>
        </w:rPr>
        <w:t>¿Qué sería aquello de resucitar de los muertos?</w:t>
      </w:r>
    </w:p>
    <w:p w14:paraId="2C240B02"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lang w:val="es-EC"/>
        </w:rPr>
        <w:t xml:space="preserve">Yo he escuchado directamente de alguien que murió y volvió a vivir, pero no lo he experimentado. Si tuviese la oportunidad </w:t>
      </w:r>
      <w:r w:rsidRPr="00616E62">
        <w:rPr>
          <w:rFonts w:asciiTheme="minorEastAsia" w:hAnsiTheme="minorEastAsia" w:hint="eastAsia"/>
          <w:szCs w:val="20"/>
          <w:shd w:val="clear" w:color="auto" w:fill="FFFFFF"/>
          <w:lang w:val="es-EC"/>
        </w:rPr>
        <w:t>(?)</w:t>
      </w:r>
      <w:r w:rsidRPr="00616E62">
        <w:rPr>
          <w:rFonts w:asciiTheme="minorEastAsia" w:hAnsiTheme="minorEastAsia"/>
          <w:szCs w:val="20"/>
          <w:shd w:val="clear" w:color="auto" w:fill="FFFFFF"/>
          <w:lang w:val="es-EC"/>
        </w:rPr>
        <w:t xml:space="preserve"> de verdad quisiera hacerlo.</w:t>
      </w:r>
    </w:p>
    <w:p w14:paraId="7DC713A7"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lang w:val="es-EC"/>
        </w:rPr>
        <w:t>El momento de la muerte, el momento después de la muerte, regresar de la muerte…. ¿cómo será?</w:t>
      </w:r>
    </w:p>
    <w:p w14:paraId="5949FC41" w14:textId="3F2DAD51" w:rsidR="00B973C9" w:rsidRPr="0057658B" w:rsidRDefault="00B973C9" w:rsidP="00616E62">
      <w:pPr>
        <w:rPr>
          <w:rFonts w:asciiTheme="minorEastAsia" w:hAnsiTheme="minorEastAsia"/>
          <w:b/>
          <w:szCs w:val="20"/>
          <w:lang w:val="es-EC"/>
        </w:rPr>
      </w:pPr>
      <w:r w:rsidRPr="0057658B">
        <w:rPr>
          <w:rFonts w:asciiTheme="minorEastAsia" w:hAnsiTheme="minorEastAsia"/>
          <w:b/>
          <w:szCs w:val="20"/>
          <w:lang w:val="es-EC"/>
        </w:rPr>
        <w:t>1. Razón de la muerte</w:t>
      </w:r>
      <w:r w:rsidR="00203282" w:rsidRPr="0057658B">
        <w:rPr>
          <w:rFonts w:asciiTheme="minorEastAsia" w:hAnsiTheme="minorEastAsia"/>
          <w:b/>
          <w:szCs w:val="20"/>
          <w:lang w:val="es-EC"/>
        </w:rPr>
        <w:t>, de</w:t>
      </w:r>
      <w:r w:rsidRPr="0057658B">
        <w:rPr>
          <w:rFonts w:asciiTheme="minorEastAsia" w:hAnsiTheme="minorEastAsia"/>
          <w:b/>
          <w:szCs w:val="20"/>
          <w:lang w:val="es-EC"/>
        </w:rPr>
        <w:t xml:space="preserve"> estar bien agarrada a la vida.</w:t>
      </w:r>
    </w:p>
    <w:p w14:paraId="065F3CEF" w14:textId="2FE24375" w:rsidR="00B973C9" w:rsidRPr="00616E62" w:rsidRDefault="00B973C9" w:rsidP="00616E62">
      <w:pPr>
        <w:rPr>
          <w:rFonts w:asciiTheme="minorEastAsia" w:hAnsiTheme="minorEastAsia"/>
          <w:szCs w:val="20"/>
          <w:lang w:val="es-EC"/>
        </w:rPr>
      </w:pPr>
      <w:r w:rsidRPr="00616E62">
        <w:rPr>
          <w:rFonts w:asciiTheme="minorEastAsia" w:hAnsiTheme="minorEastAsia"/>
          <w:szCs w:val="20"/>
          <w:lang w:val="es-EC"/>
        </w:rPr>
        <w:t xml:space="preserve">La muerte da la sensación de que no veremos más a las personas que </w:t>
      </w:r>
      <w:r w:rsidR="00203282">
        <w:rPr>
          <w:rFonts w:asciiTheme="minorEastAsia" w:hAnsiTheme="minorEastAsia"/>
          <w:szCs w:val="20"/>
          <w:lang w:val="es-EC"/>
        </w:rPr>
        <w:t xml:space="preserve">nos dieron </w:t>
      </w:r>
      <w:r w:rsidRPr="00616E62">
        <w:rPr>
          <w:rFonts w:asciiTheme="minorEastAsia" w:hAnsiTheme="minorEastAsia"/>
          <w:szCs w:val="20"/>
          <w:lang w:val="es-EC"/>
        </w:rPr>
        <w:t>felicidad, ni a las cigarras que chillaban, los campos y el cielo azul, ni el sol brillante.</w:t>
      </w:r>
    </w:p>
    <w:p w14:paraId="0EB13ED8" w14:textId="0B58D771" w:rsidR="00B973C9" w:rsidRPr="00616E62" w:rsidRDefault="00203282" w:rsidP="00616E62">
      <w:pPr>
        <w:rPr>
          <w:rFonts w:asciiTheme="minorEastAsia" w:hAnsiTheme="minorEastAsia"/>
          <w:szCs w:val="20"/>
          <w:lang w:val="es-EC"/>
        </w:rPr>
      </w:pPr>
      <w:r>
        <w:rPr>
          <w:rFonts w:asciiTheme="minorEastAsia" w:hAnsiTheme="minorEastAsia"/>
          <w:szCs w:val="20"/>
          <w:lang w:val="es-EC"/>
        </w:rPr>
        <w:t>N</w:t>
      </w:r>
      <w:r w:rsidR="00B973C9" w:rsidRPr="00616E62">
        <w:rPr>
          <w:rFonts w:asciiTheme="minorEastAsia" w:hAnsiTheme="minorEastAsia"/>
          <w:szCs w:val="20"/>
          <w:lang w:val="es-EC"/>
        </w:rPr>
        <w:t xml:space="preserve">os </w:t>
      </w:r>
      <w:r>
        <w:rPr>
          <w:rFonts w:asciiTheme="minorEastAsia" w:hAnsiTheme="minorEastAsia"/>
          <w:szCs w:val="20"/>
          <w:lang w:val="es-EC"/>
        </w:rPr>
        <w:t xml:space="preserve">queremos </w:t>
      </w:r>
      <w:r w:rsidR="00B973C9" w:rsidRPr="00616E62">
        <w:rPr>
          <w:rFonts w:asciiTheme="minorEastAsia" w:hAnsiTheme="minorEastAsia"/>
          <w:szCs w:val="20"/>
          <w:lang w:val="es-EC"/>
        </w:rPr>
        <w:t>volve</w:t>
      </w:r>
      <w:r>
        <w:rPr>
          <w:rFonts w:asciiTheme="minorEastAsia" w:hAnsiTheme="minorEastAsia"/>
          <w:szCs w:val="20"/>
          <w:lang w:val="es-EC"/>
        </w:rPr>
        <w:t xml:space="preserve">r </w:t>
      </w:r>
      <w:r w:rsidR="00B973C9" w:rsidRPr="00616E62">
        <w:rPr>
          <w:rFonts w:asciiTheme="minorEastAsia" w:hAnsiTheme="minorEastAsia"/>
          <w:szCs w:val="20"/>
          <w:lang w:val="es-EC"/>
        </w:rPr>
        <w:t>locos, que mi ser desaparezca de este mundo para siempre… me voy sin problema, sin ningún movimiento…</w:t>
      </w:r>
    </w:p>
    <w:p w14:paraId="40C4A9C7" w14:textId="166BD20F" w:rsidR="00B973C9" w:rsidRPr="00616E62" w:rsidRDefault="00B973C9" w:rsidP="00616E62">
      <w:pPr>
        <w:rPr>
          <w:rFonts w:asciiTheme="minorEastAsia" w:hAnsiTheme="minorEastAsia"/>
          <w:szCs w:val="20"/>
          <w:shd w:val="clear" w:color="auto" w:fill="FFFFFF"/>
          <w:lang w:val="es-EC"/>
        </w:rPr>
      </w:pPr>
      <w:r w:rsidRPr="00616E62">
        <w:rPr>
          <w:rFonts w:asciiTheme="minorEastAsia" w:hAnsiTheme="minorEastAsia"/>
          <w:szCs w:val="20"/>
          <w:shd w:val="clear" w:color="auto" w:fill="FFFFFF"/>
          <w:lang w:val="es-EC"/>
        </w:rPr>
        <w:t xml:space="preserve">Pero la muerte asusta </w:t>
      </w:r>
      <w:r w:rsidR="00203282">
        <w:rPr>
          <w:rFonts w:asciiTheme="minorEastAsia" w:hAnsiTheme="minorEastAsia"/>
          <w:szCs w:val="20"/>
          <w:shd w:val="clear" w:color="auto" w:fill="FFFFFF"/>
          <w:lang w:val="es-EC"/>
        </w:rPr>
        <w:t xml:space="preserve">y </w:t>
      </w:r>
      <w:r w:rsidRPr="00616E62">
        <w:rPr>
          <w:rFonts w:asciiTheme="minorEastAsia" w:hAnsiTheme="minorEastAsia"/>
          <w:szCs w:val="20"/>
          <w:shd w:val="clear" w:color="auto" w:fill="FFFFFF"/>
          <w:lang w:val="es-EC"/>
        </w:rPr>
        <w:t xml:space="preserve">es por </w:t>
      </w:r>
      <w:r w:rsidR="00203282">
        <w:rPr>
          <w:rFonts w:asciiTheme="minorEastAsia" w:hAnsiTheme="minorEastAsia"/>
          <w:szCs w:val="20"/>
          <w:shd w:val="clear" w:color="auto" w:fill="FFFFFF"/>
          <w:lang w:val="es-EC"/>
        </w:rPr>
        <w:t xml:space="preserve">la </w:t>
      </w:r>
      <w:r w:rsidRPr="00616E62">
        <w:rPr>
          <w:rFonts w:asciiTheme="minorEastAsia" w:hAnsiTheme="minorEastAsia"/>
          <w:szCs w:val="20"/>
          <w:shd w:val="clear" w:color="auto" w:fill="FFFFFF"/>
          <w:lang w:val="es-EC"/>
        </w:rPr>
        <w:t>imposibilidad de la restauración</w:t>
      </w:r>
    </w:p>
    <w:p w14:paraId="53B211CE"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lang w:val="es-EC"/>
        </w:rPr>
        <w:t>El terror de la muerte es que no podemos cambiar nada a como estaba, no podemos retroceder.</w:t>
      </w:r>
    </w:p>
    <w:p w14:paraId="5621D396" w14:textId="6A4DCA56" w:rsidR="00B973C9" w:rsidRPr="00616E62" w:rsidRDefault="00B973C9" w:rsidP="00616E62">
      <w:pPr>
        <w:rPr>
          <w:rFonts w:asciiTheme="minorEastAsia" w:hAnsiTheme="minorEastAsia"/>
          <w:szCs w:val="20"/>
          <w:lang w:val="es-EC"/>
        </w:rPr>
      </w:pPr>
      <w:r w:rsidRPr="00616E62">
        <w:rPr>
          <w:rFonts w:asciiTheme="minorEastAsia" w:hAnsiTheme="minorEastAsia"/>
          <w:szCs w:val="20"/>
          <w:lang w:val="es-EC"/>
        </w:rPr>
        <w:t>Por eso en la Biblia, había</w:t>
      </w:r>
      <w:r w:rsidR="00203282">
        <w:rPr>
          <w:rFonts w:asciiTheme="minorEastAsia" w:hAnsiTheme="minorEastAsia"/>
          <w:szCs w:val="20"/>
          <w:lang w:val="es-EC"/>
        </w:rPr>
        <w:t>n</w:t>
      </w:r>
      <w:r w:rsidRPr="00616E62">
        <w:rPr>
          <w:rFonts w:asciiTheme="minorEastAsia" w:hAnsiTheme="minorEastAsia"/>
          <w:szCs w:val="20"/>
          <w:lang w:val="es-EC"/>
        </w:rPr>
        <w:t xml:space="preserve"> los que por el temor de la muerte estaban sujetos a servidumbre.</w:t>
      </w:r>
    </w:p>
    <w:p w14:paraId="6ABEF33D" w14:textId="77777777" w:rsidR="00B973C9" w:rsidRPr="00616E62" w:rsidRDefault="00B973C9" w:rsidP="00616E62">
      <w:pPr>
        <w:rPr>
          <w:rFonts w:asciiTheme="minorEastAsia" w:hAnsiTheme="minorEastAsia"/>
          <w:color w:val="FF0000"/>
          <w:szCs w:val="20"/>
          <w:shd w:val="clear" w:color="auto" w:fill="FFFFFF"/>
          <w:lang w:val="es-EC"/>
        </w:rPr>
      </w:pPr>
      <w:r w:rsidRPr="00616E62">
        <w:rPr>
          <w:rFonts w:asciiTheme="minorEastAsia" w:hAnsiTheme="minorEastAsia"/>
          <w:color w:val="FF0000"/>
          <w:szCs w:val="20"/>
          <w:shd w:val="clear" w:color="auto" w:fill="FFFFFF"/>
          <w:lang w:val="es-EC"/>
        </w:rPr>
        <w:t xml:space="preserve">(Hebreos 2:15) </w:t>
      </w:r>
      <w:r w:rsidRPr="00616E62">
        <w:rPr>
          <w:rStyle w:val="text"/>
          <w:rFonts w:asciiTheme="minorEastAsia" w:hAnsiTheme="minorEastAsia"/>
          <w:color w:val="FF0000"/>
          <w:szCs w:val="20"/>
          <w:lang w:val="es-EC"/>
        </w:rPr>
        <w:t>y librar a todos los que por el temor de la muerte estaban durante toda la vida sujetos a servidumbre.</w:t>
      </w:r>
    </w:p>
    <w:p w14:paraId="3A864B85" w14:textId="77777777" w:rsidR="00B973C9" w:rsidRPr="00616E62" w:rsidRDefault="00B973C9" w:rsidP="00616E62">
      <w:pPr>
        <w:pStyle w:val="NormalWeb"/>
        <w:jc w:val="both"/>
        <w:rPr>
          <w:rFonts w:asciiTheme="minorEastAsia" w:eastAsiaTheme="minorEastAsia" w:hAnsiTheme="minorEastAsia"/>
          <w:color w:val="FF0000"/>
          <w:sz w:val="20"/>
          <w:szCs w:val="20"/>
        </w:rPr>
      </w:pPr>
      <w:r w:rsidRPr="00616E62">
        <w:rPr>
          <w:rFonts w:asciiTheme="minorEastAsia" w:eastAsiaTheme="minorEastAsia" w:hAnsiTheme="minorEastAsia"/>
          <w:color w:val="FF0000"/>
          <w:sz w:val="20"/>
          <w:szCs w:val="20"/>
          <w:shd w:val="clear" w:color="auto" w:fill="FFFFFF"/>
        </w:rPr>
        <w:t xml:space="preserve">(Romanos 5:14-15) </w:t>
      </w:r>
      <w:r w:rsidRPr="00616E62">
        <w:rPr>
          <w:rFonts w:asciiTheme="minorEastAsia" w:eastAsiaTheme="minorEastAsia" w:hAnsiTheme="minorEastAsia"/>
          <w:color w:val="FF0000"/>
          <w:sz w:val="20"/>
          <w:szCs w:val="20"/>
        </w:rPr>
        <w:t xml:space="preserve">No obstante, </w:t>
      </w:r>
      <w:r w:rsidRPr="00616E62">
        <w:rPr>
          <w:rFonts w:asciiTheme="minorEastAsia" w:eastAsiaTheme="minorEastAsia" w:hAnsiTheme="minorEastAsia"/>
          <w:color w:val="FF0000"/>
          <w:sz w:val="20"/>
          <w:szCs w:val="20"/>
          <w:u w:val="single"/>
        </w:rPr>
        <w:t>reinó la muerte</w:t>
      </w:r>
      <w:r w:rsidRPr="00616E62">
        <w:rPr>
          <w:rFonts w:asciiTheme="minorEastAsia" w:eastAsiaTheme="minorEastAsia" w:hAnsiTheme="minorEastAsia"/>
          <w:color w:val="FF0000"/>
          <w:sz w:val="20"/>
          <w:szCs w:val="20"/>
        </w:rPr>
        <w:t xml:space="preserve"> desde Adán hasta Moisés, aun en los que no pecaron a la manera de la transgresión de Adán, </w:t>
      </w:r>
    </w:p>
    <w:p w14:paraId="4D0BF76C"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lang w:val="es-EC"/>
        </w:rPr>
        <w:t>En dos capítulos se menciona sobre el origen de la muerte del hombre.</w:t>
      </w:r>
    </w:p>
    <w:p w14:paraId="5F1FB65C" w14:textId="77777777" w:rsidR="00B973C9" w:rsidRPr="00616E62" w:rsidRDefault="00B973C9" w:rsidP="00616E62">
      <w:pPr>
        <w:rPr>
          <w:rFonts w:asciiTheme="minorEastAsia" w:hAnsiTheme="minorEastAsia"/>
          <w:color w:val="FF0000"/>
          <w:szCs w:val="20"/>
          <w:u w:val="single"/>
          <w:lang w:val="es-EC"/>
        </w:rPr>
      </w:pPr>
      <w:r w:rsidRPr="00616E62">
        <w:rPr>
          <w:rFonts w:asciiTheme="minorEastAsia" w:hAnsiTheme="minorEastAsia"/>
          <w:color w:val="FF0000"/>
          <w:szCs w:val="20"/>
          <w:lang w:val="es-EC"/>
        </w:rPr>
        <w:t xml:space="preserve">(Génesis 2:17) </w:t>
      </w:r>
      <w:r w:rsidRPr="00616E62">
        <w:rPr>
          <w:rStyle w:val="text"/>
          <w:rFonts w:asciiTheme="minorEastAsia" w:hAnsiTheme="minorEastAsia"/>
          <w:color w:val="FF0000"/>
          <w:szCs w:val="20"/>
          <w:lang w:val="es-EC"/>
        </w:rPr>
        <w:t xml:space="preserve">mas del árbol de la ciencia del bien y del mal no comerás; porque el día que de él comieres, </w:t>
      </w:r>
      <w:r w:rsidRPr="00616E62">
        <w:rPr>
          <w:rStyle w:val="text"/>
          <w:rFonts w:asciiTheme="minorEastAsia" w:hAnsiTheme="minorEastAsia"/>
          <w:color w:val="FF0000"/>
          <w:szCs w:val="20"/>
          <w:u w:val="single"/>
          <w:lang w:val="es-EC"/>
        </w:rPr>
        <w:t>ciertamente morirás.</w:t>
      </w:r>
    </w:p>
    <w:p w14:paraId="5EA3D63D"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shd w:val="clear" w:color="auto" w:fill="FFFFFF"/>
          <w:lang w:val="es-EC"/>
        </w:rPr>
        <w:t>El día que de él comieres ciertamente morirás! Pero, esta no es conclusión biológica.</w:t>
      </w:r>
    </w:p>
    <w:p w14:paraId="4E5ED4CD"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lang w:val="es-EC"/>
        </w:rPr>
        <w:t>Es la muerte del espíritu. Es la interrupción de la relación. Se corta la relación y la conversación.</w:t>
      </w:r>
    </w:p>
    <w:p w14:paraId="271692DE" w14:textId="3ADD3703" w:rsidR="00B973C9" w:rsidRPr="00616E62" w:rsidRDefault="00B973C9" w:rsidP="00616E62">
      <w:pPr>
        <w:rPr>
          <w:rFonts w:asciiTheme="minorEastAsia" w:hAnsiTheme="minorEastAsia"/>
          <w:szCs w:val="20"/>
          <w:lang w:val="es-EC"/>
        </w:rPr>
      </w:pPr>
      <w:r w:rsidRPr="00616E62">
        <w:rPr>
          <w:rFonts w:asciiTheme="minorEastAsia" w:hAnsiTheme="minorEastAsia"/>
          <w:szCs w:val="20"/>
          <w:lang w:val="es-EC"/>
        </w:rPr>
        <w:t>La m</w:t>
      </w:r>
      <w:r w:rsidR="0057658B">
        <w:rPr>
          <w:rFonts w:asciiTheme="minorEastAsia" w:hAnsiTheme="minorEastAsia"/>
          <w:szCs w:val="20"/>
          <w:lang w:val="es-EC"/>
        </w:rPr>
        <w:t>uerte biológica, la muerte</w:t>
      </w:r>
      <w:r w:rsidRPr="00616E62">
        <w:rPr>
          <w:rFonts w:asciiTheme="minorEastAsia" w:hAnsiTheme="minorEastAsia"/>
          <w:szCs w:val="20"/>
          <w:lang w:val="es-EC"/>
        </w:rPr>
        <w:t xml:space="preserve"> carnal, sale en Génesis 3:19</w:t>
      </w:r>
    </w:p>
    <w:p w14:paraId="18929AB8" w14:textId="77777777" w:rsidR="00B973C9" w:rsidRPr="00616E62" w:rsidRDefault="00B973C9" w:rsidP="00616E62">
      <w:pPr>
        <w:rPr>
          <w:rFonts w:asciiTheme="minorEastAsia" w:hAnsiTheme="minorEastAsia"/>
          <w:color w:val="FF0000"/>
          <w:szCs w:val="20"/>
          <w:u w:val="single"/>
          <w:lang w:val="es-EC"/>
        </w:rPr>
      </w:pPr>
      <w:r w:rsidRPr="00616E62">
        <w:rPr>
          <w:rFonts w:asciiTheme="minorEastAsia" w:hAnsiTheme="minorEastAsia"/>
          <w:color w:val="FF0000"/>
          <w:szCs w:val="20"/>
          <w:lang w:val="es-EC"/>
        </w:rPr>
        <w:t xml:space="preserve">(Génesis 3:19) </w:t>
      </w:r>
      <w:r w:rsidRPr="00616E62">
        <w:rPr>
          <w:rStyle w:val="text"/>
          <w:rFonts w:asciiTheme="minorEastAsia" w:hAnsiTheme="minorEastAsia"/>
          <w:color w:val="FF0000"/>
          <w:szCs w:val="20"/>
          <w:lang w:val="es-EC"/>
        </w:rPr>
        <w:t xml:space="preserve">Con el sudor de tu rostro comerás el pan hasta que vuelvas a la tierra, porque de ella fuiste tomado; pues </w:t>
      </w:r>
      <w:r w:rsidRPr="00616E62">
        <w:rPr>
          <w:rStyle w:val="text"/>
          <w:rFonts w:asciiTheme="minorEastAsia" w:hAnsiTheme="minorEastAsia"/>
          <w:color w:val="FF0000"/>
          <w:szCs w:val="20"/>
          <w:u w:val="single"/>
          <w:lang w:val="es-EC"/>
        </w:rPr>
        <w:t>polvo eres, y al polvo volverás.</w:t>
      </w:r>
    </w:p>
    <w:p w14:paraId="4B4641D6" w14:textId="77777777" w:rsidR="00B973C9" w:rsidRPr="0057658B" w:rsidRDefault="00B973C9" w:rsidP="00616E62">
      <w:pPr>
        <w:rPr>
          <w:rFonts w:asciiTheme="minorEastAsia" w:hAnsiTheme="minorEastAsia"/>
          <w:b/>
          <w:szCs w:val="20"/>
          <w:lang w:val="es-EC"/>
        </w:rPr>
      </w:pPr>
      <w:r w:rsidRPr="0057658B">
        <w:rPr>
          <w:rFonts w:asciiTheme="minorEastAsia" w:hAnsiTheme="minorEastAsia"/>
          <w:b/>
          <w:szCs w:val="20"/>
          <w:lang w:val="es-EC"/>
        </w:rPr>
        <w:lastRenderedPageBreak/>
        <w:t>2. Si hubiera alguien que pudiera vencer a la muerte….</w:t>
      </w:r>
    </w:p>
    <w:p w14:paraId="61588309" w14:textId="77777777" w:rsidR="00B973C9" w:rsidRPr="00616E62" w:rsidRDefault="00B973C9" w:rsidP="00616E62">
      <w:pPr>
        <w:rPr>
          <w:rFonts w:asciiTheme="minorEastAsia" w:hAnsiTheme="minorEastAsia"/>
          <w:szCs w:val="20"/>
          <w:shd w:val="clear" w:color="auto" w:fill="FFFFFF"/>
          <w:lang w:val="es-EC"/>
        </w:rPr>
      </w:pPr>
      <w:r w:rsidRPr="00616E62">
        <w:rPr>
          <w:rFonts w:asciiTheme="minorEastAsia" w:hAnsiTheme="minorEastAsia"/>
          <w:szCs w:val="20"/>
          <w:shd w:val="clear" w:color="auto" w:fill="FFFFFF"/>
          <w:lang w:val="es-EC"/>
        </w:rPr>
        <w:t>Si hubiera alguien que tenga potestad contra la muerte, sería el más auténtico.</w:t>
      </w:r>
    </w:p>
    <w:p w14:paraId="1BA7D760"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lang w:val="es-EC"/>
        </w:rPr>
        <w:t>Aunque diga que puede ganar contra la muerte, o que sea sobresaliente, igual sólo es un ser humano.</w:t>
      </w:r>
    </w:p>
    <w:p w14:paraId="10FE2EF5"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lang w:val="es-EC"/>
        </w:rPr>
        <w:t>Si alguien pudiese tratar con la muerte, si pudiera ser libre de hacer lo que quiera con ella, esa persona no sería nuestro salvador.</w:t>
      </w:r>
    </w:p>
    <w:p w14:paraId="025C1F82"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lang w:val="es-EC"/>
        </w:rPr>
        <w:t>Por eso, podemos decir que esa es la razón por la que tenemos al Jesucristo como nuestro Señor.</w:t>
      </w:r>
    </w:p>
    <w:p w14:paraId="2331820A" w14:textId="77777777" w:rsidR="00B973C9" w:rsidRPr="0057658B" w:rsidRDefault="00B973C9" w:rsidP="00616E62">
      <w:pPr>
        <w:rPr>
          <w:rFonts w:asciiTheme="minorEastAsia" w:hAnsiTheme="minorEastAsia"/>
          <w:b/>
          <w:szCs w:val="20"/>
          <w:lang w:val="es-EC"/>
        </w:rPr>
      </w:pPr>
      <w:r w:rsidRPr="0057658B">
        <w:rPr>
          <w:rFonts w:asciiTheme="minorEastAsia" w:hAnsiTheme="minorEastAsia"/>
          <w:b/>
          <w:szCs w:val="20"/>
          <w:lang w:val="es-EC"/>
        </w:rPr>
        <w:t>3. Personas que pasaron la muerte en la historia humana.</w:t>
      </w:r>
    </w:p>
    <w:p w14:paraId="3D567BDF" w14:textId="15C5E455" w:rsidR="00B973C9" w:rsidRPr="00616E62" w:rsidRDefault="0057658B" w:rsidP="00616E62">
      <w:pPr>
        <w:rPr>
          <w:rFonts w:asciiTheme="minorEastAsia" w:hAnsiTheme="minorEastAsia"/>
          <w:szCs w:val="20"/>
          <w:lang w:val="es-EC"/>
        </w:rPr>
      </w:pPr>
      <w:r>
        <w:rPr>
          <w:rFonts w:asciiTheme="minorEastAsia" w:hAnsiTheme="minorEastAsia"/>
          <w:szCs w:val="20"/>
          <w:lang w:val="es-EC"/>
        </w:rPr>
        <w:t>3.</w:t>
      </w:r>
      <w:r w:rsidR="00B973C9" w:rsidRPr="00616E62">
        <w:rPr>
          <w:rFonts w:asciiTheme="minorEastAsia" w:hAnsiTheme="minorEastAsia"/>
          <w:szCs w:val="20"/>
          <w:lang w:val="es-EC"/>
        </w:rPr>
        <w:t>1) Sólo hay dos personas en la historia humana que no vieron la muerte y viven eternamente.</w:t>
      </w:r>
    </w:p>
    <w:p w14:paraId="39DAFA5F"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shd w:val="clear" w:color="auto" w:fill="FFFFFF"/>
          <w:lang w:val="es-EC"/>
        </w:rPr>
        <w:t>Son Enoc y Elías del Antiguo Testamento.</w:t>
      </w:r>
    </w:p>
    <w:p w14:paraId="20C3D89E"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shd w:val="clear" w:color="auto" w:fill="FFFFFF"/>
          <w:lang w:val="es-EC"/>
        </w:rPr>
        <w:t>Ellos son los que entraron a la eternidad sin experimentar la muerte.</w:t>
      </w:r>
    </w:p>
    <w:p w14:paraId="1459F187"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lang w:val="es-EC"/>
        </w:rPr>
        <w:t>Ellos no vieron muerte. Por eso, no probaron la muerte. No es que pasaron por la muerte, sino que la omitieron. Es decir con el poder de Dios. Realmente fueron vidas bendecidas.</w:t>
      </w:r>
    </w:p>
    <w:p w14:paraId="5993907F" w14:textId="63D55DD4" w:rsidR="00B973C9" w:rsidRPr="00616E62" w:rsidRDefault="0057658B" w:rsidP="00616E62">
      <w:pPr>
        <w:rPr>
          <w:rFonts w:asciiTheme="minorEastAsia" w:hAnsiTheme="minorEastAsia"/>
          <w:szCs w:val="20"/>
          <w:lang w:val="es-EC"/>
        </w:rPr>
      </w:pPr>
      <w:r>
        <w:rPr>
          <w:rFonts w:asciiTheme="minorEastAsia" w:hAnsiTheme="minorEastAsia"/>
          <w:szCs w:val="20"/>
          <w:shd w:val="clear" w:color="auto" w:fill="FFFFFF"/>
          <w:lang w:val="es-EC"/>
        </w:rPr>
        <w:t>3.</w:t>
      </w:r>
      <w:r w:rsidR="00B973C9" w:rsidRPr="00616E62">
        <w:rPr>
          <w:rFonts w:asciiTheme="minorEastAsia" w:hAnsiTheme="minorEastAsia"/>
          <w:szCs w:val="20"/>
          <w:shd w:val="clear" w:color="auto" w:fill="FFFFFF"/>
          <w:lang w:val="es-EC"/>
        </w:rPr>
        <w:t>2) Vamos a buscar a los que probaron la muerte en la historia humana, es decir a los que la pasaron y vivieron.</w:t>
      </w:r>
    </w:p>
    <w:p w14:paraId="53943FFC" w14:textId="68280A25" w:rsidR="0057658B" w:rsidRDefault="0057658B" w:rsidP="00616E62">
      <w:pPr>
        <w:rPr>
          <w:rFonts w:asciiTheme="minorEastAsia" w:hAnsiTheme="minorEastAsia"/>
          <w:szCs w:val="20"/>
          <w:shd w:val="clear" w:color="auto" w:fill="FFFFFF"/>
          <w:lang w:val="es-EC"/>
        </w:rPr>
      </w:pPr>
      <w:r>
        <w:rPr>
          <w:rFonts w:asciiTheme="minorEastAsia" w:hAnsiTheme="minorEastAsia" w:hint="eastAsia"/>
          <w:szCs w:val="20"/>
          <w:shd w:val="clear" w:color="auto" w:fill="FFFFFF"/>
          <w:lang w:val="es-EC"/>
        </w:rPr>
        <w:t>(A</w:t>
      </w:r>
      <w:r w:rsidR="00B973C9" w:rsidRPr="00616E62">
        <w:rPr>
          <w:rFonts w:asciiTheme="minorEastAsia" w:hAnsiTheme="minorEastAsia" w:hint="eastAsia"/>
          <w:szCs w:val="20"/>
          <w:shd w:val="clear" w:color="auto" w:fill="FFFFFF"/>
          <w:lang w:val="es-EC"/>
        </w:rPr>
        <w:t xml:space="preserve">) 3 del Antiguo Testamento. </w:t>
      </w:r>
    </w:p>
    <w:p w14:paraId="0D1B4AC8" w14:textId="3BB11DAB" w:rsidR="00B973C9" w:rsidRPr="00616E62" w:rsidRDefault="00B973C9" w:rsidP="00616E62">
      <w:pPr>
        <w:rPr>
          <w:rFonts w:asciiTheme="minorEastAsia" w:hAnsiTheme="minorEastAsia"/>
          <w:szCs w:val="20"/>
          <w:lang w:val="es-EC"/>
        </w:rPr>
      </w:pPr>
      <w:r w:rsidRPr="00616E62">
        <w:rPr>
          <w:rFonts w:asciiTheme="minorEastAsia" w:hAnsiTheme="minorEastAsia" w:hint="eastAsia"/>
          <w:szCs w:val="20"/>
          <w:shd w:val="clear" w:color="auto" w:fill="FFFFFF"/>
          <w:lang w:val="es-EC"/>
        </w:rPr>
        <w:t>A</w:t>
      </w:r>
      <w:r w:rsidR="0057658B">
        <w:rPr>
          <w:rFonts w:asciiTheme="minorEastAsia" w:hAnsiTheme="minorEastAsia"/>
          <w:szCs w:val="20"/>
          <w:shd w:val="clear" w:color="auto" w:fill="FFFFFF"/>
          <w:lang w:val="es-EC"/>
        </w:rPr>
        <w:t>.1</w:t>
      </w:r>
      <w:r w:rsidRPr="00616E62">
        <w:rPr>
          <w:rFonts w:asciiTheme="minorEastAsia" w:hAnsiTheme="minorEastAsia" w:hint="eastAsia"/>
          <w:szCs w:val="20"/>
          <w:shd w:val="clear" w:color="auto" w:fill="FFFFFF"/>
          <w:lang w:val="es-EC"/>
        </w:rPr>
        <w:t>)</w:t>
      </w:r>
      <w:r w:rsidR="0057658B">
        <w:rPr>
          <w:rFonts w:asciiTheme="minorEastAsia" w:hAnsiTheme="minorEastAsia"/>
          <w:szCs w:val="20"/>
          <w:shd w:val="clear" w:color="auto" w:fill="FFFFFF"/>
          <w:lang w:val="es-EC"/>
        </w:rPr>
        <w:t xml:space="preserve"> </w:t>
      </w:r>
      <w:r w:rsidRPr="0057658B">
        <w:rPr>
          <w:rFonts w:asciiTheme="minorEastAsia" w:hAnsiTheme="minorEastAsia" w:hint="eastAsia"/>
          <w:color w:val="FF0000"/>
          <w:szCs w:val="20"/>
          <w:shd w:val="clear" w:color="auto" w:fill="FFFFFF"/>
          <w:lang w:val="es-EC"/>
        </w:rPr>
        <w:t>(1Reyes17:17-24)</w:t>
      </w:r>
      <w:r w:rsidRPr="00616E62">
        <w:rPr>
          <w:rFonts w:asciiTheme="minorEastAsia" w:hAnsiTheme="minorEastAsia" w:hint="eastAsia"/>
          <w:szCs w:val="20"/>
          <w:shd w:val="clear" w:color="auto" w:fill="FFFFFF"/>
          <w:lang w:val="es-EC"/>
        </w:rPr>
        <w:t xml:space="preserve"> El hijo de la v</w:t>
      </w:r>
      <w:r w:rsidR="0057658B">
        <w:rPr>
          <w:rFonts w:asciiTheme="minorEastAsia" w:hAnsiTheme="minorEastAsia"/>
          <w:szCs w:val="20"/>
          <w:shd w:val="clear" w:color="auto" w:fill="FFFFFF"/>
          <w:lang w:val="es-EC"/>
        </w:rPr>
        <w:t>u</w:t>
      </w:r>
      <w:r w:rsidRPr="00616E62">
        <w:rPr>
          <w:rFonts w:asciiTheme="minorEastAsia" w:hAnsiTheme="minorEastAsia" w:hint="eastAsia"/>
          <w:szCs w:val="20"/>
          <w:shd w:val="clear" w:color="auto" w:fill="FFFFFF"/>
          <w:lang w:val="es-EC"/>
        </w:rPr>
        <w:t>ida de Sarepta -&gt; por El</w:t>
      </w:r>
      <w:r w:rsidRPr="00616E62">
        <w:rPr>
          <w:rFonts w:asciiTheme="minorEastAsia" w:hAnsiTheme="minorEastAsia"/>
          <w:szCs w:val="20"/>
          <w:shd w:val="clear" w:color="auto" w:fill="FFFFFF"/>
          <w:lang w:val="es-EC"/>
        </w:rPr>
        <w:t>ías</w:t>
      </w:r>
    </w:p>
    <w:p w14:paraId="6B108AAF" w14:textId="4BDE4777" w:rsidR="00B973C9" w:rsidRPr="00616E62" w:rsidRDefault="0057658B" w:rsidP="00616E62">
      <w:pPr>
        <w:rPr>
          <w:rFonts w:asciiTheme="minorEastAsia" w:hAnsiTheme="minorEastAsia"/>
          <w:szCs w:val="20"/>
          <w:lang w:val="es-EC"/>
        </w:rPr>
      </w:pPr>
      <w:r>
        <w:rPr>
          <w:rFonts w:asciiTheme="minorEastAsia" w:hAnsiTheme="minorEastAsia"/>
          <w:szCs w:val="20"/>
          <w:shd w:val="clear" w:color="auto" w:fill="FFFFFF"/>
          <w:lang w:val="es-EC"/>
        </w:rPr>
        <w:t>A.2</w:t>
      </w:r>
      <w:r w:rsidR="00B973C9" w:rsidRPr="00616E62">
        <w:rPr>
          <w:rFonts w:asciiTheme="minorEastAsia" w:hAnsiTheme="minorEastAsia" w:hint="eastAsia"/>
          <w:szCs w:val="20"/>
          <w:shd w:val="clear" w:color="auto" w:fill="FFFFFF"/>
          <w:lang w:val="es-EC"/>
        </w:rPr>
        <w:t xml:space="preserve">) </w:t>
      </w:r>
      <w:r w:rsidR="00B973C9" w:rsidRPr="0057658B">
        <w:rPr>
          <w:rFonts w:asciiTheme="minorEastAsia" w:hAnsiTheme="minorEastAsia" w:hint="eastAsia"/>
          <w:color w:val="FF0000"/>
          <w:szCs w:val="20"/>
          <w:shd w:val="clear" w:color="auto" w:fill="FFFFFF"/>
          <w:lang w:val="es-EC"/>
        </w:rPr>
        <w:t>(2Reyes 4: 32-35)</w:t>
      </w:r>
      <w:r w:rsidR="00B973C9" w:rsidRPr="00616E62">
        <w:rPr>
          <w:rFonts w:asciiTheme="minorEastAsia" w:hAnsiTheme="minorEastAsia" w:hint="eastAsia"/>
          <w:szCs w:val="20"/>
          <w:shd w:val="clear" w:color="auto" w:fill="FFFFFF"/>
          <w:lang w:val="es-EC"/>
        </w:rPr>
        <w:t xml:space="preserve"> El hijo de la sunamita -&gt; Eliseo</w:t>
      </w:r>
    </w:p>
    <w:p w14:paraId="74A545F8" w14:textId="2B83EF28" w:rsidR="00B973C9" w:rsidRPr="00616E62" w:rsidRDefault="0057658B" w:rsidP="00616E62">
      <w:pPr>
        <w:rPr>
          <w:rFonts w:asciiTheme="minorEastAsia" w:hAnsiTheme="minorEastAsia"/>
          <w:szCs w:val="20"/>
          <w:lang w:val="es-EC"/>
        </w:rPr>
      </w:pPr>
      <w:r>
        <w:rPr>
          <w:rFonts w:asciiTheme="minorEastAsia" w:hAnsiTheme="minorEastAsia"/>
          <w:szCs w:val="20"/>
          <w:lang w:val="es-EC"/>
        </w:rPr>
        <w:t>A.3</w:t>
      </w:r>
      <w:r w:rsidR="00B973C9" w:rsidRPr="00616E62">
        <w:rPr>
          <w:rFonts w:asciiTheme="minorEastAsia" w:hAnsiTheme="minorEastAsia"/>
          <w:szCs w:val="20"/>
          <w:lang w:val="es-EC"/>
        </w:rPr>
        <w:t xml:space="preserve">) </w:t>
      </w:r>
      <w:r w:rsidR="00B973C9" w:rsidRPr="0057658B">
        <w:rPr>
          <w:rFonts w:asciiTheme="minorEastAsia" w:hAnsiTheme="minorEastAsia"/>
          <w:color w:val="FF0000"/>
          <w:szCs w:val="20"/>
          <w:lang w:val="es-EC"/>
        </w:rPr>
        <w:t>(2Reyes 13:20,21)</w:t>
      </w:r>
      <w:r w:rsidR="00B973C9" w:rsidRPr="00616E62">
        <w:rPr>
          <w:rFonts w:asciiTheme="minorEastAsia" w:hAnsiTheme="minorEastAsia"/>
          <w:szCs w:val="20"/>
          <w:lang w:val="es-EC"/>
        </w:rPr>
        <w:t xml:space="preserve"> El que tocó los huesos de Eliseo y vivió -&gt; Eliseo</w:t>
      </w:r>
    </w:p>
    <w:p w14:paraId="1D724B31" w14:textId="77777777" w:rsidR="0057658B" w:rsidRDefault="0057658B" w:rsidP="00616E62">
      <w:pPr>
        <w:rPr>
          <w:rFonts w:asciiTheme="minorEastAsia" w:hAnsiTheme="minorEastAsia"/>
          <w:szCs w:val="20"/>
          <w:shd w:val="clear" w:color="auto" w:fill="FFFFFF"/>
          <w:lang w:val="es-EC"/>
        </w:rPr>
      </w:pPr>
      <w:r>
        <w:rPr>
          <w:rFonts w:asciiTheme="minorEastAsia" w:hAnsiTheme="minorEastAsia"/>
          <w:szCs w:val="20"/>
          <w:shd w:val="clear" w:color="auto" w:fill="FFFFFF"/>
          <w:lang w:val="es-EC"/>
        </w:rPr>
        <w:t>(B</w:t>
      </w:r>
      <w:r w:rsidR="00B973C9" w:rsidRPr="00616E62">
        <w:rPr>
          <w:rFonts w:asciiTheme="minorEastAsia" w:hAnsiTheme="minorEastAsia"/>
          <w:szCs w:val="20"/>
          <w:shd w:val="clear" w:color="auto" w:fill="FFFFFF"/>
          <w:lang w:val="es-EC"/>
        </w:rPr>
        <w:t xml:space="preserve">) 5 del Nuevo Testamento: </w:t>
      </w:r>
    </w:p>
    <w:p w14:paraId="037A389A" w14:textId="6C97166E" w:rsidR="00B973C9" w:rsidRPr="00616E62" w:rsidRDefault="0057658B" w:rsidP="00616E62">
      <w:pPr>
        <w:rPr>
          <w:rFonts w:asciiTheme="minorEastAsia" w:hAnsiTheme="minorEastAsia"/>
          <w:szCs w:val="20"/>
          <w:lang w:val="es-EC"/>
        </w:rPr>
      </w:pPr>
      <w:r>
        <w:rPr>
          <w:rFonts w:asciiTheme="minorEastAsia" w:hAnsiTheme="minorEastAsia"/>
          <w:szCs w:val="20"/>
          <w:shd w:val="clear" w:color="auto" w:fill="FFFFFF"/>
          <w:lang w:val="es-EC"/>
        </w:rPr>
        <w:t>B.1</w:t>
      </w:r>
      <w:r w:rsidR="00B973C9" w:rsidRPr="00616E62">
        <w:rPr>
          <w:rFonts w:asciiTheme="minorEastAsia" w:hAnsiTheme="minorEastAsia"/>
          <w:szCs w:val="20"/>
          <w:shd w:val="clear" w:color="auto" w:fill="FFFFFF"/>
          <w:lang w:val="es-EC"/>
        </w:rPr>
        <w:t xml:space="preserve">) </w:t>
      </w:r>
      <w:r w:rsidR="00B973C9" w:rsidRPr="0057658B">
        <w:rPr>
          <w:rFonts w:asciiTheme="minorEastAsia" w:hAnsiTheme="minorEastAsia"/>
          <w:color w:val="FF0000"/>
          <w:szCs w:val="20"/>
          <w:shd w:val="clear" w:color="auto" w:fill="FFFFFF"/>
          <w:lang w:val="es-EC"/>
        </w:rPr>
        <w:t>(San Marcos 5)</w:t>
      </w:r>
      <w:r w:rsidR="00B973C9" w:rsidRPr="00616E62">
        <w:rPr>
          <w:rFonts w:asciiTheme="minorEastAsia" w:hAnsiTheme="minorEastAsia"/>
          <w:szCs w:val="20"/>
          <w:shd w:val="clear" w:color="auto" w:fill="FFFFFF"/>
          <w:lang w:val="es-EC"/>
        </w:rPr>
        <w:t xml:space="preserve">  La hija de Jairo, el principal de las sinagogas -&gt; El Señor (Talita cumi)</w:t>
      </w:r>
    </w:p>
    <w:p w14:paraId="02DA2904" w14:textId="7B445E10" w:rsidR="00B973C9" w:rsidRPr="00616E62" w:rsidRDefault="00B973C9" w:rsidP="00616E62">
      <w:pPr>
        <w:rPr>
          <w:rFonts w:asciiTheme="minorEastAsia" w:hAnsiTheme="minorEastAsia"/>
          <w:szCs w:val="20"/>
          <w:lang w:val="es-EC"/>
        </w:rPr>
      </w:pPr>
      <w:r w:rsidRPr="00616E62">
        <w:rPr>
          <w:rFonts w:asciiTheme="minorEastAsia" w:hAnsiTheme="minorEastAsia" w:hint="eastAsia"/>
          <w:szCs w:val="20"/>
          <w:shd w:val="clear" w:color="auto" w:fill="FFFFFF"/>
          <w:lang w:val="es-EC"/>
        </w:rPr>
        <w:t>B</w:t>
      </w:r>
      <w:r w:rsidR="0057658B">
        <w:rPr>
          <w:rFonts w:asciiTheme="minorEastAsia" w:hAnsiTheme="minorEastAsia"/>
          <w:szCs w:val="20"/>
          <w:shd w:val="clear" w:color="auto" w:fill="FFFFFF"/>
          <w:lang w:val="es-EC"/>
        </w:rPr>
        <w:t>.2</w:t>
      </w:r>
      <w:r w:rsidRPr="00616E62">
        <w:rPr>
          <w:rFonts w:asciiTheme="minorEastAsia" w:hAnsiTheme="minorEastAsia" w:hint="eastAsia"/>
          <w:szCs w:val="20"/>
          <w:shd w:val="clear" w:color="auto" w:fill="FFFFFF"/>
          <w:lang w:val="es-EC"/>
        </w:rPr>
        <w:t xml:space="preserve">) </w:t>
      </w:r>
      <w:r w:rsidRPr="0057658B">
        <w:rPr>
          <w:rFonts w:asciiTheme="minorEastAsia" w:hAnsiTheme="minorEastAsia" w:hint="eastAsia"/>
          <w:color w:val="FF0000"/>
          <w:szCs w:val="20"/>
          <w:shd w:val="clear" w:color="auto" w:fill="FFFFFF"/>
          <w:lang w:val="es-EC"/>
        </w:rPr>
        <w:t>(San Lucas 7)</w:t>
      </w:r>
      <w:r w:rsidRPr="00616E62">
        <w:rPr>
          <w:rFonts w:asciiTheme="minorEastAsia" w:hAnsiTheme="minorEastAsia" w:hint="eastAsia"/>
          <w:szCs w:val="20"/>
          <w:shd w:val="clear" w:color="auto" w:fill="FFFFFF"/>
          <w:lang w:val="es-EC"/>
        </w:rPr>
        <w:t xml:space="preserve"> </w:t>
      </w:r>
      <w:r w:rsidRPr="00616E62">
        <w:rPr>
          <w:rFonts w:asciiTheme="minorEastAsia" w:hAnsiTheme="minorEastAsia"/>
          <w:szCs w:val="20"/>
          <w:shd w:val="clear" w:color="auto" w:fill="FFFFFF"/>
          <w:lang w:val="es-EC"/>
        </w:rPr>
        <w:t>El hijo de la viuda de Naín -&gt; El Señor</w:t>
      </w:r>
    </w:p>
    <w:p w14:paraId="0664335B" w14:textId="1AFA5CEE" w:rsidR="00B973C9" w:rsidRPr="00616E62" w:rsidRDefault="0057658B" w:rsidP="00616E62">
      <w:pPr>
        <w:rPr>
          <w:rFonts w:asciiTheme="minorEastAsia" w:hAnsiTheme="minorEastAsia"/>
          <w:szCs w:val="20"/>
          <w:lang w:val="es-EC"/>
        </w:rPr>
      </w:pPr>
      <w:r>
        <w:rPr>
          <w:rFonts w:asciiTheme="minorEastAsia" w:hAnsiTheme="minorEastAsia" w:hint="eastAsia"/>
          <w:szCs w:val="20"/>
          <w:shd w:val="clear" w:color="auto" w:fill="FFFFFF"/>
          <w:lang w:val="es-EC"/>
        </w:rPr>
        <w:t>B.3</w:t>
      </w:r>
      <w:r w:rsidR="00B973C9" w:rsidRPr="00616E62">
        <w:rPr>
          <w:rFonts w:asciiTheme="minorEastAsia" w:hAnsiTheme="minorEastAsia" w:hint="eastAsia"/>
          <w:szCs w:val="20"/>
          <w:shd w:val="clear" w:color="auto" w:fill="FFFFFF"/>
          <w:lang w:val="es-EC"/>
        </w:rPr>
        <w:t xml:space="preserve">) </w:t>
      </w:r>
      <w:r w:rsidR="00B973C9" w:rsidRPr="0057658B">
        <w:rPr>
          <w:rFonts w:asciiTheme="minorEastAsia" w:hAnsiTheme="minorEastAsia" w:hint="eastAsia"/>
          <w:color w:val="FF0000"/>
          <w:szCs w:val="20"/>
          <w:shd w:val="clear" w:color="auto" w:fill="FFFFFF"/>
          <w:lang w:val="es-EC"/>
        </w:rPr>
        <w:t>(San Juan 11)</w:t>
      </w:r>
      <w:r w:rsidR="00B973C9" w:rsidRPr="00616E62">
        <w:rPr>
          <w:rFonts w:asciiTheme="minorEastAsia" w:hAnsiTheme="minorEastAsia"/>
          <w:szCs w:val="20"/>
          <w:shd w:val="clear" w:color="auto" w:fill="FFFFFF"/>
          <w:lang w:val="es-EC"/>
        </w:rPr>
        <w:t xml:space="preserve"> Lázaro -&gt; El Señor</w:t>
      </w:r>
    </w:p>
    <w:p w14:paraId="4D12E6AD" w14:textId="534DDF81" w:rsidR="00B973C9" w:rsidRPr="00616E62" w:rsidRDefault="0057658B" w:rsidP="00616E62">
      <w:pPr>
        <w:rPr>
          <w:rFonts w:asciiTheme="minorEastAsia" w:hAnsiTheme="minorEastAsia"/>
          <w:szCs w:val="20"/>
          <w:lang w:val="es-EC"/>
        </w:rPr>
      </w:pPr>
      <w:r>
        <w:rPr>
          <w:rFonts w:asciiTheme="minorEastAsia" w:hAnsiTheme="minorEastAsia" w:hint="eastAsia"/>
          <w:szCs w:val="20"/>
          <w:shd w:val="clear" w:color="auto" w:fill="FFFFFF"/>
          <w:lang w:val="es-EC"/>
        </w:rPr>
        <w:t>B.4</w:t>
      </w:r>
      <w:r w:rsidR="00B973C9" w:rsidRPr="00616E62">
        <w:rPr>
          <w:rFonts w:asciiTheme="minorEastAsia" w:hAnsiTheme="minorEastAsia" w:hint="eastAsia"/>
          <w:szCs w:val="20"/>
          <w:shd w:val="clear" w:color="auto" w:fill="FFFFFF"/>
          <w:lang w:val="es-EC"/>
        </w:rPr>
        <w:t xml:space="preserve">) </w:t>
      </w:r>
      <w:r w:rsidR="00B973C9" w:rsidRPr="0057658B">
        <w:rPr>
          <w:rFonts w:asciiTheme="minorEastAsia" w:hAnsiTheme="minorEastAsia"/>
          <w:color w:val="FF0000"/>
          <w:szCs w:val="20"/>
          <w:shd w:val="clear" w:color="auto" w:fill="FFFFFF"/>
          <w:lang w:val="es-EC"/>
        </w:rPr>
        <w:t xml:space="preserve">(Hechos 9) </w:t>
      </w:r>
      <w:r w:rsidR="00B973C9" w:rsidRPr="00616E62">
        <w:rPr>
          <w:rFonts w:asciiTheme="minorEastAsia" w:hAnsiTheme="minorEastAsia"/>
          <w:szCs w:val="20"/>
          <w:shd w:val="clear" w:color="auto" w:fill="FFFFFF"/>
          <w:lang w:val="es-EC"/>
        </w:rPr>
        <w:t>Dorcas -&gt; Pedro</w:t>
      </w:r>
    </w:p>
    <w:p w14:paraId="692869A8" w14:textId="03D273CC" w:rsidR="00B973C9" w:rsidRPr="00616E62" w:rsidRDefault="0057658B" w:rsidP="00616E62">
      <w:pPr>
        <w:rPr>
          <w:rFonts w:asciiTheme="minorEastAsia" w:hAnsiTheme="minorEastAsia"/>
          <w:szCs w:val="20"/>
          <w:lang w:val="es-EC"/>
        </w:rPr>
      </w:pPr>
      <w:r>
        <w:rPr>
          <w:rFonts w:asciiTheme="minorEastAsia" w:hAnsiTheme="minorEastAsia" w:hint="eastAsia"/>
          <w:szCs w:val="20"/>
          <w:shd w:val="clear" w:color="auto" w:fill="FFFFFF"/>
          <w:lang w:val="es-EC"/>
        </w:rPr>
        <w:t>B.5</w:t>
      </w:r>
      <w:r w:rsidR="00B973C9" w:rsidRPr="0057658B">
        <w:rPr>
          <w:rFonts w:asciiTheme="minorEastAsia" w:hAnsiTheme="minorEastAsia" w:hint="eastAsia"/>
          <w:color w:val="FF0000"/>
          <w:szCs w:val="20"/>
          <w:shd w:val="clear" w:color="auto" w:fill="FFFFFF"/>
          <w:lang w:val="es-EC"/>
        </w:rPr>
        <w:t>) (Hechos 20)</w:t>
      </w:r>
      <w:r w:rsidR="00B973C9" w:rsidRPr="00616E62">
        <w:rPr>
          <w:rFonts w:asciiTheme="minorEastAsia" w:hAnsiTheme="minorEastAsia" w:hint="eastAsia"/>
          <w:szCs w:val="20"/>
          <w:shd w:val="clear" w:color="auto" w:fill="FFFFFF"/>
          <w:lang w:val="es-EC"/>
        </w:rPr>
        <w:t xml:space="preserve"> </w:t>
      </w:r>
      <w:r w:rsidR="00B973C9" w:rsidRPr="00616E62">
        <w:rPr>
          <w:rFonts w:asciiTheme="minorEastAsia" w:hAnsiTheme="minorEastAsia"/>
          <w:szCs w:val="20"/>
          <w:shd w:val="clear" w:color="auto" w:fill="FFFFFF"/>
          <w:lang w:val="es-EC"/>
        </w:rPr>
        <w:t>Eutico -&gt; Pablo</w:t>
      </w:r>
    </w:p>
    <w:p w14:paraId="4E6A3563" w14:textId="77777777" w:rsidR="00B973C9" w:rsidRPr="0057658B" w:rsidRDefault="00B973C9" w:rsidP="00616E62">
      <w:pPr>
        <w:rPr>
          <w:rFonts w:asciiTheme="minorEastAsia" w:hAnsiTheme="minorEastAsia"/>
          <w:b/>
          <w:szCs w:val="20"/>
          <w:lang w:val="es-EC"/>
        </w:rPr>
      </w:pPr>
      <w:r w:rsidRPr="0057658B">
        <w:rPr>
          <w:rFonts w:asciiTheme="minorEastAsia" w:hAnsiTheme="minorEastAsia"/>
          <w:b/>
          <w:szCs w:val="20"/>
          <w:lang w:val="es-EC"/>
        </w:rPr>
        <w:t>4. El Señor vino a este mundo para nuestra verdadera resurrección. No para revivir.</w:t>
      </w:r>
    </w:p>
    <w:p w14:paraId="5B8EEB42" w14:textId="77777777" w:rsidR="00B973C9" w:rsidRPr="00616E62" w:rsidRDefault="00B973C9" w:rsidP="00616E62">
      <w:pPr>
        <w:rPr>
          <w:rFonts w:asciiTheme="minorEastAsia" w:hAnsiTheme="minorEastAsia"/>
          <w:color w:val="FF0000"/>
          <w:szCs w:val="20"/>
          <w:u w:val="single"/>
          <w:lang w:val="es-EC"/>
        </w:rPr>
      </w:pPr>
      <w:r w:rsidRPr="00616E62">
        <w:rPr>
          <w:rFonts w:asciiTheme="minorEastAsia" w:hAnsiTheme="minorEastAsia" w:hint="eastAsia"/>
          <w:color w:val="FF0000"/>
          <w:szCs w:val="20"/>
          <w:shd w:val="clear" w:color="auto" w:fill="FFFFFF"/>
          <w:lang w:val="es-EC"/>
        </w:rPr>
        <w:t>(Hechos 26:8)</w:t>
      </w:r>
      <w:r w:rsidRPr="00616E62">
        <w:rPr>
          <w:rFonts w:asciiTheme="minorEastAsia" w:hAnsiTheme="minorEastAsia"/>
          <w:color w:val="FF0000"/>
          <w:szCs w:val="20"/>
          <w:shd w:val="clear" w:color="auto" w:fill="FFFFFF"/>
          <w:lang w:val="es-EC"/>
        </w:rPr>
        <w:t xml:space="preserve"> </w:t>
      </w:r>
      <w:r w:rsidRPr="00616E62">
        <w:rPr>
          <w:rStyle w:val="text"/>
          <w:rFonts w:asciiTheme="minorEastAsia" w:hAnsiTheme="minorEastAsia"/>
          <w:color w:val="FF0000"/>
          <w:szCs w:val="20"/>
          <w:lang w:val="es-EC"/>
        </w:rPr>
        <w:t xml:space="preserve">¡Qué! ¿Se juzga entre vosotros </w:t>
      </w:r>
      <w:r w:rsidRPr="00616E62">
        <w:rPr>
          <w:rStyle w:val="text"/>
          <w:rFonts w:asciiTheme="minorEastAsia" w:hAnsiTheme="minorEastAsia"/>
          <w:color w:val="FF0000"/>
          <w:szCs w:val="20"/>
          <w:u w:val="single"/>
          <w:lang w:val="es-EC"/>
        </w:rPr>
        <w:t>cosa increíble que Dios resucite a los muertos?</w:t>
      </w:r>
    </w:p>
    <w:p w14:paraId="14E42A15" w14:textId="77777777" w:rsidR="00B973C9" w:rsidRPr="00616E62" w:rsidRDefault="00B973C9" w:rsidP="00616E62">
      <w:pPr>
        <w:rPr>
          <w:rFonts w:asciiTheme="minorEastAsia" w:hAnsiTheme="minorEastAsia"/>
          <w:color w:val="FF0000"/>
          <w:szCs w:val="20"/>
          <w:lang w:val="es-EC"/>
        </w:rPr>
      </w:pPr>
      <w:r w:rsidRPr="00616E62">
        <w:rPr>
          <w:rFonts w:asciiTheme="minorEastAsia" w:hAnsiTheme="minorEastAsia"/>
          <w:color w:val="FF0000"/>
          <w:szCs w:val="20"/>
          <w:lang w:val="es-EC"/>
        </w:rPr>
        <w:t xml:space="preserve">(Romanos 4:17) </w:t>
      </w:r>
      <w:r w:rsidRPr="00616E62">
        <w:rPr>
          <w:rStyle w:val="text"/>
          <w:rFonts w:asciiTheme="minorEastAsia" w:hAnsiTheme="minorEastAsia"/>
          <w:color w:val="FF0000"/>
          <w:szCs w:val="20"/>
          <w:lang w:val="es-EC"/>
        </w:rPr>
        <w:t>como está escrito: Te he puesto por padre de muchas gentes delante de Dios, a quien creyó, el cual da vida a los muertos, y llama las cosas que no son, como si fuesen.</w:t>
      </w:r>
    </w:p>
    <w:p w14:paraId="102F18B6"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shd w:val="clear" w:color="auto" w:fill="FFFFFF"/>
          <w:lang w:val="es-EC"/>
        </w:rPr>
        <w:t>Ellos no resucitaron, sino revivieron.</w:t>
      </w:r>
    </w:p>
    <w:p w14:paraId="79D3B09E"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lang w:val="es-EC"/>
        </w:rPr>
        <w:t>Revivir es vivir otra vez con el cuerpo que morirá después de que ha muerto.</w:t>
      </w:r>
    </w:p>
    <w:p w14:paraId="492B8792"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shd w:val="clear" w:color="auto" w:fill="FFFFFF"/>
          <w:lang w:val="es-EC"/>
        </w:rPr>
        <w:t>La resurrección es vivir eternamente después de morir.</w:t>
      </w:r>
    </w:p>
    <w:p w14:paraId="25FCD4B7"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lang w:val="es-EC"/>
        </w:rPr>
        <w:t>Por lo tanto, ellos no vistieron cuerpo de resurrección entera.</w:t>
      </w:r>
    </w:p>
    <w:p w14:paraId="6F7940CD" w14:textId="77777777" w:rsidR="00B973C9" w:rsidRPr="00616E62" w:rsidRDefault="00B973C9" w:rsidP="00616E62">
      <w:pPr>
        <w:rPr>
          <w:rFonts w:asciiTheme="minorEastAsia" w:hAnsiTheme="minorEastAsia"/>
          <w:color w:val="FF0000"/>
          <w:szCs w:val="20"/>
          <w:lang w:val="es-EC"/>
        </w:rPr>
      </w:pPr>
      <w:r w:rsidRPr="00616E62">
        <w:rPr>
          <w:rFonts w:asciiTheme="minorEastAsia" w:hAnsiTheme="minorEastAsia" w:hint="eastAsia"/>
          <w:color w:val="FF0000"/>
          <w:szCs w:val="20"/>
          <w:shd w:val="clear" w:color="auto" w:fill="FFFFFF"/>
          <w:lang w:val="es-EC"/>
        </w:rPr>
        <w:lastRenderedPageBreak/>
        <w:t>(1corintios 15:35)</w:t>
      </w:r>
      <w:r w:rsidRPr="00616E62">
        <w:rPr>
          <w:rStyle w:val="text"/>
          <w:rFonts w:asciiTheme="minorEastAsia" w:hAnsiTheme="minorEastAsia"/>
          <w:color w:val="FF0000"/>
          <w:szCs w:val="20"/>
          <w:vertAlign w:val="superscript"/>
          <w:lang w:val="es-EC"/>
        </w:rPr>
        <w:t> </w:t>
      </w:r>
      <w:r w:rsidRPr="00616E62">
        <w:rPr>
          <w:rStyle w:val="text"/>
          <w:rFonts w:asciiTheme="minorEastAsia" w:hAnsiTheme="minorEastAsia"/>
          <w:color w:val="FF0000"/>
          <w:szCs w:val="20"/>
          <w:lang w:val="es-EC"/>
        </w:rPr>
        <w:t xml:space="preserve">Pero dirá alguno: </w:t>
      </w:r>
      <w:r w:rsidRPr="00616E62">
        <w:rPr>
          <w:rStyle w:val="text"/>
          <w:rFonts w:asciiTheme="minorEastAsia" w:hAnsiTheme="minorEastAsia"/>
          <w:color w:val="FF0000"/>
          <w:szCs w:val="20"/>
          <w:u w:val="single"/>
          <w:lang w:val="es-EC"/>
        </w:rPr>
        <w:t>¿Cómo resucitarán los muertos?</w:t>
      </w:r>
      <w:r w:rsidRPr="00616E62">
        <w:rPr>
          <w:rStyle w:val="text"/>
          <w:rFonts w:asciiTheme="minorEastAsia" w:hAnsiTheme="minorEastAsia"/>
          <w:color w:val="FF0000"/>
          <w:szCs w:val="20"/>
          <w:lang w:val="es-EC"/>
        </w:rPr>
        <w:t xml:space="preserve"> ¿Con qué cuerpo vendrán?</w:t>
      </w:r>
    </w:p>
    <w:p w14:paraId="19B7EDE3" w14:textId="77777777" w:rsidR="00B973C9" w:rsidRPr="00616E62" w:rsidRDefault="00B973C9" w:rsidP="00616E62">
      <w:pPr>
        <w:rPr>
          <w:rFonts w:asciiTheme="minorEastAsia" w:hAnsiTheme="minorEastAsia"/>
          <w:color w:val="FF0000"/>
          <w:szCs w:val="20"/>
          <w:lang w:val="es-EC"/>
        </w:rPr>
      </w:pPr>
      <w:r w:rsidRPr="00616E62">
        <w:rPr>
          <w:rFonts w:asciiTheme="minorEastAsia" w:hAnsiTheme="minorEastAsia" w:hint="eastAsia"/>
          <w:color w:val="FF0000"/>
          <w:szCs w:val="20"/>
          <w:shd w:val="clear" w:color="auto" w:fill="FFFFFF"/>
          <w:lang w:val="es-EC"/>
        </w:rPr>
        <w:t>(1Corintios 15:42)</w:t>
      </w:r>
      <w:r w:rsidRPr="00616E62">
        <w:rPr>
          <w:rFonts w:asciiTheme="minorEastAsia" w:hAnsiTheme="minorEastAsia"/>
          <w:color w:val="FF0000"/>
          <w:szCs w:val="20"/>
          <w:shd w:val="clear" w:color="auto" w:fill="FFFFFF"/>
          <w:lang w:val="es-EC"/>
        </w:rPr>
        <w:t xml:space="preserve"> </w:t>
      </w:r>
      <w:r w:rsidRPr="00616E62">
        <w:rPr>
          <w:rStyle w:val="text"/>
          <w:rFonts w:asciiTheme="minorEastAsia" w:hAnsiTheme="minorEastAsia"/>
          <w:color w:val="FF0000"/>
          <w:szCs w:val="20"/>
          <w:lang w:val="es-EC"/>
        </w:rPr>
        <w:t>Así también es la resurrección de los muertos. Se siembra en corrupción, resucitará en incorrupción.</w:t>
      </w:r>
    </w:p>
    <w:p w14:paraId="402DE938" w14:textId="77777777" w:rsidR="00B973C9" w:rsidRPr="00616E62" w:rsidRDefault="00B973C9" w:rsidP="00616E62">
      <w:pPr>
        <w:pStyle w:val="NormalWeb"/>
        <w:jc w:val="both"/>
        <w:rPr>
          <w:rFonts w:asciiTheme="minorEastAsia" w:eastAsiaTheme="minorEastAsia" w:hAnsiTheme="minorEastAsia"/>
          <w:color w:val="FF0000"/>
          <w:sz w:val="20"/>
          <w:szCs w:val="20"/>
          <w:u w:val="single"/>
        </w:rPr>
      </w:pPr>
      <w:r w:rsidRPr="00616E62">
        <w:rPr>
          <w:rFonts w:asciiTheme="minorEastAsia" w:eastAsiaTheme="minorEastAsia" w:hAnsiTheme="minorEastAsia"/>
          <w:color w:val="FF0000"/>
          <w:sz w:val="20"/>
          <w:szCs w:val="20"/>
        </w:rPr>
        <w:t xml:space="preserve">(1Corintios 15:51-54) </w:t>
      </w:r>
      <w:r w:rsidRPr="00616E62">
        <w:rPr>
          <w:rFonts w:asciiTheme="minorEastAsia" w:eastAsiaTheme="minorEastAsia" w:hAnsiTheme="minorEastAsia"/>
          <w:color w:val="FF0000"/>
          <w:sz w:val="20"/>
          <w:szCs w:val="20"/>
          <w:vertAlign w:val="superscript"/>
        </w:rPr>
        <w:t> </w:t>
      </w:r>
      <w:r w:rsidRPr="00616E62">
        <w:rPr>
          <w:rFonts w:asciiTheme="minorEastAsia" w:eastAsiaTheme="minorEastAsia" w:hAnsiTheme="minorEastAsia"/>
          <w:color w:val="FF0000"/>
          <w:sz w:val="20"/>
          <w:szCs w:val="20"/>
        </w:rPr>
        <w:t xml:space="preserve">He aquí, os digo un misterio: No todos dormiremos; pero todos seremos transformados, </w:t>
      </w:r>
      <w:r w:rsidRPr="00616E62">
        <w:rPr>
          <w:rFonts w:asciiTheme="minorEastAsia" w:eastAsiaTheme="minorEastAsia" w:hAnsiTheme="minorEastAsia"/>
          <w:color w:val="FF0000"/>
          <w:sz w:val="20"/>
          <w:szCs w:val="20"/>
          <w:vertAlign w:val="superscript"/>
        </w:rPr>
        <w:t> </w:t>
      </w:r>
      <w:r w:rsidRPr="00616E62">
        <w:rPr>
          <w:rFonts w:asciiTheme="minorEastAsia" w:eastAsiaTheme="minorEastAsia" w:hAnsiTheme="minorEastAsia"/>
          <w:color w:val="FF0000"/>
          <w:sz w:val="20"/>
          <w:szCs w:val="20"/>
        </w:rPr>
        <w:t xml:space="preserve">en un momento, en un abrir y cerrar de ojos, a la final trompeta; porque se tocará la trompeta, y los muertos serán resucitados incorruptibles, y nosotros seremos transformados. Porque es necesario que </w:t>
      </w:r>
      <w:r w:rsidRPr="00616E62">
        <w:rPr>
          <w:rFonts w:asciiTheme="minorEastAsia" w:eastAsiaTheme="minorEastAsia" w:hAnsiTheme="minorEastAsia"/>
          <w:color w:val="FF0000"/>
          <w:sz w:val="20"/>
          <w:szCs w:val="20"/>
          <w:u w:val="single"/>
        </w:rPr>
        <w:t xml:space="preserve">esto corruptible se vista de incorrupción, y esto mortal se vista de inmortalidad. </w:t>
      </w:r>
      <w:r w:rsidRPr="00616E62">
        <w:rPr>
          <w:rFonts w:asciiTheme="minorEastAsia" w:eastAsiaTheme="minorEastAsia" w:hAnsiTheme="minorEastAsia"/>
          <w:color w:val="FF0000"/>
          <w:sz w:val="20"/>
          <w:szCs w:val="20"/>
        </w:rPr>
        <w:t xml:space="preserve">Y cuando esto corruptible se haya vestido de incorrupción, y esto mortal se haya vestido de inmortalidad, entonces se cumplirá la palabra que está escrita: </w:t>
      </w:r>
      <w:r w:rsidRPr="00616E62">
        <w:rPr>
          <w:rFonts w:asciiTheme="minorEastAsia" w:eastAsiaTheme="minorEastAsia" w:hAnsiTheme="minorEastAsia"/>
          <w:color w:val="FF0000"/>
          <w:sz w:val="20"/>
          <w:szCs w:val="20"/>
          <w:u w:val="single"/>
        </w:rPr>
        <w:t>Sorbida es la muerte en victoria.</w:t>
      </w:r>
    </w:p>
    <w:p w14:paraId="3C58D552" w14:textId="77777777" w:rsidR="00B973C9" w:rsidRPr="00616E62" w:rsidRDefault="00B973C9" w:rsidP="00616E62">
      <w:pPr>
        <w:rPr>
          <w:rFonts w:asciiTheme="minorEastAsia" w:hAnsiTheme="minorEastAsia"/>
          <w:szCs w:val="20"/>
          <w:shd w:val="clear" w:color="auto" w:fill="FFFFFF"/>
          <w:lang w:val="es-EC"/>
        </w:rPr>
      </w:pPr>
      <w:r w:rsidRPr="00616E62">
        <w:rPr>
          <w:rFonts w:asciiTheme="minorEastAsia" w:hAnsiTheme="minorEastAsia"/>
          <w:szCs w:val="20"/>
          <w:lang w:val="es-EC"/>
        </w:rPr>
        <w:t>El Señor vino a este mundo para nuestra verdadera resurrección. No para revivir.</w:t>
      </w:r>
    </w:p>
    <w:p w14:paraId="36FC8BAC"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shd w:val="clear" w:color="auto" w:fill="FFFFFF"/>
          <w:lang w:val="es-EC"/>
        </w:rPr>
        <w:t>El Señor nos vino a buscar a esta tierra para la resurrección eterna.</w:t>
      </w:r>
    </w:p>
    <w:p w14:paraId="11871A02"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lang w:val="es-EC"/>
        </w:rPr>
        <w:t>Vino abajo a la tierra, al mundo del humano lamentable y limitado.</w:t>
      </w:r>
    </w:p>
    <w:p w14:paraId="06FD6E03" w14:textId="14CC0AAE" w:rsidR="00B973C9" w:rsidRPr="0057658B" w:rsidRDefault="00B973C9" w:rsidP="00616E62">
      <w:pPr>
        <w:rPr>
          <w:rFonts w:asciiTheme="minorEastAsia" w:hAnsiTheme="minorEastAsia"/>
          <w:b/>
          <w:szCs w:val="20"/>
          <w:lang w:val="es-EC"/>
        </w:rPr>
      </w:pPr>
      <w:r w:rsidRPr="0057658B">
        <w:rPr>
          <w:rFonts w:asciiTheme="minorEastAsia" w:hAnsiTheme="minorEastAsia"/>
          <w:b/>
          <w:szCs w:val="20"/>
          <w:lang w:val="es-EC"/>
        </w:rPr>
        <w:t>5. Lugar de operación de los muertos que revivieron al escuchar la voz del hijo de Dios</w:t>
      </w:r>
      <w:r w:rsidR="0057658B">
        <w:rPr>
          <w:rFonts w:asciiTheme="minorEastAsia" w:hAnsiTheme="minorEastAsia"/>
          <w:b/>
          <w:szCs w:val="20"/>
          <w:lang w:val="es-EC"/>
        </w:rPr>
        <w:t>.</w:t>
      </w:r>
    </w:p>
    <w:p w14:paraId="43720DCE"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shd w:val="clear" w:color="auto" w:fill="FFFFFF"/>
          <w:lang w:val="es-EC"/>
        </w:rPr>
        <w:t>El acontecimiento de San Juan 11 no está escrito en otros libros y muestra bien el poder divino del Señor. El acontecimiento de Lázaro prueba clara y seguramente a los judíos la verdad de que Jesucristo es el enviado de Dios. En San Juan 10 los judíos le dicen a Jesús “Si tú eres el Cristo, dínoslo abiertamente”.</w:t>
      </w:r>
    </w:p>
    <w:p w14:paraId="098871D4"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shd w:val="clear" w:color="auto" w:fill="FFFFFF"/>
          <w:lang w:val="es-EC"/>
        </w:rPr>
        <w:t>El Señor respondió que sabrán viendo lo que él hace.</w:t>
      </w:r>
    </w:p>
    <w:p w14:paraId="52838B43" w14:textId="77777777" w:rsidR="00B973C9" w:rsidRPr="00616E62" w:rsidRDefault="00B973C9" w:rsidP="00616E62">
      <w:pPr>
        <w:rPr>
          <w:rFonts w:asciiTheme="minorEastAsia" w:hAnsiTheme="minorEastAsia"/>
          <w:color w:val="FF0000"/>
          <w:szCs w:val="20"/>
          <w:shd w:val="clear" w:color="auto" w:fill="FFFFFF"/>
          <w:lang w:val="es-EC"/>
        </w:rPr>
      </w:pPr>
      <w:r w:rsidRPr="00616E62">
        <w:rPr>
          <w:rFonts w:asciiTheme="minorEastAsia" w:hAnsiTheme="minorEastAsia" w:hint="eastAsia"/>
          <w:color w:val="FF0000"/>
          <w:szCs w:val="20"/>
          <w:shd w:val="clear" w:color="auto" w:fill="FFFFFF"/>
          <w:lang w:val="es-EC"/>
        </w:rPr>
        <w:t>(San Juan 10:24)</w:t>
      </w:r>
      <w:r w:rsidRPr="00616E62">
        <w:rPr>
          <w:rFonts w:asciiTheme="minorEastAsia" w:hAnsiTheme="minorEastAsia"/>
          <w:color w:val="FF0000"/>
          <w:szCs w:val="20"/>
          <w:shd w:val="clear" w:color="auto" w:fill="FFFFFF"/>
          <w:lang w:val="es-EC"/>
        </w:rPr>
        <w:t xml:space="preserve"> </w:t>
      </w:r>
      <w:r w:rsidRPr="00616E62">
        <w:rPr>
          <w:rStyle w:val="text"/>
          <w:rFonts w:asciiTheme="minorEastAsia" w:hAnsiTheme="minorEastAsia"/>
          <w:color w:val="FF0000"/>
          <w:szCs w:val="20"/>
          <w:lang w:val="es-EC"/>
        </w:rPr>
        <w:t>Y le rodearon los judíos y le dijeron: ¿Hasta cuándo nos turbarás el alma? Si tú eres el Cristo, dínoslo abiertamente.</w:t>
      </w:r>
    </w:p>
    <w:p w14:paraId="1B825A7D" w14:textId="77777777" w:rsidR="00B973C9" w:rsidRPr="00616E62" w:rsidRDefault="00B973C9" w:rsidP="00616E62">
      <w:pPr>
        <w:rPr>
          <w:rFonts w:asciiTheme="minorEastAsia" w:hAnsiTheme="minorEastAsia"/>
          <w:color w:val="FF0000"/>
          <w:szCs w:val="20"/>
          <w:lang w:val="es-EC"/>
        </w:rPr>
      </w:pPr>
      <w:r w:rsidRPr="00616E62">
        <w:rPr>
          <w:rFonts w:asciiTheme="minorEastAsia" w:hAnsiTheme="minorEastAsia"/>
          <w:color w:val="FF0000"/>
          <w:szCs w:val="20"/>
          <w:lang w:val="es-EC"/>
        </w:rPr>
        <w:t>(San Juan 10:25)</w:t>
      </w:r>
      <w:r w:rsidRPr="00616E62">
        <w:rPr>
          <w:rStyle w:val="text"/>
          <w:rFonts w:asciiTheme="minorEastAsia" w:hAnsiTheme="minorEastAsia"/>
          <w:color w:val="FF0000"/>
          <w:szCs w:val="20"/>
          <w:lang w:val="es-EC"/>
        </w:rPr>
        <w:t xml:space="preserve"> Jesús les respondió: Os lo he dicho, y no creéis; las obras que yo hago en nombre de mi Padre, ellas dan testimonio de mí.</w:t>
      </w:r>
    </w:p>
    <w:p w14:paraId="72D63C62"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lang w:val="es-EC"/>
        </w:rPr>
        <w:t>Como dice en el versículo 25, Si las obras que hizo el Señor testifican que es el hijo de Dios, entonces revivir a Lázaro con el poder de Dios después de cuatro días de muerto, testifica que el Señor es el Cristo, ¿verdad?</w:t>
      </w:r>
    </w:p>
    <w:p w14:paraId="1FD766AD"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lang w:val="es-EC"/>
        </w:rPr>
        <w:t>1) Lázaro que vivía en Betania, hermano de María y Martha.</w:t>
      </w:r>
    </w:p>
    <w:p w14:paraId="258AC40E"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lang w:val="es-EC"/>
        </w:rPr>
        <w:t>Muchas personas habrían vivido en el pueblo.</w:t>
      </w:r>
    </w:p>
    <w:p w14:paraId="57901252"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shd w:val="clear" w:color="auto" w:fill="FFFFFF"/>
          <w:lang w:val="es-EC"/>
        </w:rPr>
        <w:t>Pero la Biblia dice Betania, pueblo de María y Martha.</w:t>
      </w:r>
      <w:r w:rsidRPr="00616E62">
        <w:rPr>
          <w:rFonts w:asciiTheme="minorEastAsia" w:hAnsiTheme="minorEastAsia" w:hint="eastAsia"/>
          <w:szCs w:val="20"/>
          <w:shd w:val="clear" w:color="auto" w:fill="FFFFFF"/>
          <w:lang w:val="es-EC"/>
        </w:rPr>
        <w:t xml:space="preserve"> </w:t>
      </w:r>
    </w:p>
    <w:p w14:paraId="4D1BA755"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shd w:val="clear" w:color="auto" w:fill="FFFFFF"/>
          <w:lang w:val="es-EC"/>
        </w:rPr>
        <w:t xml:space="preserve">Dios recordó a Martha y de María </w:t>
      </w:r>
      <w:r w:rsidRPr="00616E62">
        <w:rPr>
          <w:rFonts w:asciiTheme="minorEastAsia" w:hAnsiTheme="minorEastAsia" w:hint="eastAsia"/>
          <w:szCs w:val="20"/>
          <w:shd w:val="clear" w:color="auto" w:fill="FFFFFF"/>
          <w:lang w:val="es-EC"/>
        </w:rPr>
        <w:t>m</w:t>
      </w:r>
      <w:r w:rsidRPr="00616E62">
        <w:rPr>
          <w:rFonts w:asciiTheme="minorEastAsia" w:hAnsiTheme="minorEastAsia"/>
          <w:szCs w:val="20"/>
          <w:shd w:val="clear" w:color="auto" w:fill="FFFFFF"/>
          <w:lang w:val="es-EC"/>
        </w:rPr>
        <w:t>ás que a todo el pueblo y especialmente dice ‘pueblo de María y Martha’ Podemos saber que el Señor nos recuerda especialmente a nosotros.</w:t>
      </w:r>
    </w:p>
    <w:p w14:paraId="38EF5606" w14:textId="448A5A8A" w:rsidR="00B973C9" w:rsidRPr="00616E62" w:rsidRDefault="00B973C9" w:rsidP="00616E62">
      <w:pPr>
        <w:rPr>
          <w:rFonts w:asciiTheme="minorEastAsia" w:hAnsiTheme="minorEastAsia"/>
          <w:szCs w:val="20"/>
          <w:lang w:val="es-EC"/>
        </w:rPr>
      </w:pPr>
      <w:r w:rsidRPr="00616E62">
        <w:rPr>
          <w:rFonts w:asciiTheme="minorEastAsia" w:hAnsiTheme="minorEastAsia"/>
          <w:szCs w:val="20"/>
          <w:lang w:val="es-EC"/>
        </w:rPr>
        <w:t xml:space="preserve">Aunque es un escrito pequeño de la </w:t>
      </w:r>
      <w:r w:rsidR="00C12A10">
        <w:rPr>
          <w:rFonts w:asciiTheme="minorEastAsia" w:hAnsiTheme="minorEastAsia"/>
          <w:szCs w:val="20"/>
          <w:lang w:val="es-EC"/>
        </w:rPr>
        <w:t>Biblia, es el más glorioso y</w:t>
      </w:r>
      <w:r w:rsidRPr="00616E62">
        <w:rPr>
          <w:rFonts w:asciiTheme="minorEastAsia" w:hAnsiTheme="minorEastAsia"/>
          <w:szCs w:val="20"/>
          <w:lang w:val="es-EC"/>
        </w:rPr>
        <w:t xml:space="preserve"> da alegría.</w:t>
      </w:r>
    </w:p>
    <w:p w14:paraId="50C3FE78"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lang w:val="es-EC"/>
        </w:rPr>
        <w:t>Quisiera ser recordado especialmente.</w:t>
      </w:r>
    </w:p>
    <w:p w14:paraId="0A0616B7"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lang w:val="es-EC"/>
        </w:rPr>
        <w:t>2) Esto ha ocurrido para que se manifieste la gloria de Dios, para que sea glorificado por su hijo.</w:t>
      </w:r>
    </w:p>
    <w:p w14:paraId="26A22B25" w14:textId="4A5746B8" w:rsidR="00B973C9" w:rsidRPr="00616E62" w:rsidRDefault="00C00D54" w:rsidP="00616E62">
      <w:pPr>
        <w:rPr>
          <w:rFonts w:asciiTheme="minorEastAsia" w:hAnsiTheme="minorEastAsia"/>
          <w:szCs w:val="20"/>
          <w:lang w:val="es-EC"/>
        </w:rPr>
      </w:pPr>
      <w:r>
        <w:rPr>
          <w:rFonts w:asciiTheme="minorEastAsia" w:hAnsiTheme="minorEastAsia"/>
          <w:szCs w:val="20"/>
          <w:shd w:val="clear" w:color="auto" w:fill="FFFFFF"/>
          <w:lang w:val="es-EC"/>
        </w:rPr>
        <w:t>Enfermedad, sufrimiento, d</w:t>
      </w:r>
      <w:r w:rsidR="00B973C9" w:rsidRPr="00616E62">
        <w:rPr>
          <w:rFonts w:asciiTheme="minorEastAsia" w:hAnsiTheme="minorEastAsia"/>
          <w:szCs w:val="20"/>
          <w:shd w:val="clear" w:color="auto" w:fill="FFFFFF"/>
          <w:lang w:val="es-EC"/>
        </w:rPr>
        <w:t>olores que no se pueden entender a veces nos traen bendición.</w:t>
      </w:r>
    </w:p>
    <w:p w14:paraId="365DFAEA"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lang w:val="es-EC"/>
        </w:rPr>
        <w:t>Lo podemos saber por Job. En San Juan 9 también sale un ciego no por los pecados de sus padres, ni por sus pecados, sino para mostrar la obra de Dios.</w:t>
      </w:r>
    </w:p>
    <w:p w14:paraId="4E6FBFFE" w14:textId="77777777" w:rsidR="00B973C9" w:rsidRPr="00616E62" w:rsidRDefault="00B973C9" w:rsidP="00616E62">
      <w:pPr>
        <w:rPr>
          <w:rFonts w:asciiTheme="minorEastAsia" w:hAnsiTheme="minorEastAsia"/>
          <w:color w:val="FF0000"/>
          <w:szCs w:val="20"/>
          <w:lang w:val="es-EC"/>
        </w:rPr>
      </w:pPr>
      <w:r w:rsidRPr="00616E62">
        <w:rPr>
          <w:rFonts w:asciiTheme="minorEastAsia" w:hAnsiTheme="minorEastAsia"/>
          <w:color w:val="FF0000"/>
          <w:szCs w:val="20"/>
          <w:lang w:val="es-EC"/>
        </w:rPr>
        <w:t xml:space="preserve">(San Juan 9:3) </w:t>
      </w:r>
      <w:r w:rsidRPr="00616E62">
        <w:rPr>
          <w:rStyle w:val="text"/>
          <w:rFonts w:asciiTheme="minorEastAsia" w:hAnsiTheme="minorEastAsia"/>
          <w:color w:val="FF0000"/>
          <w:szCs w:val="20"/>
          <w:lang w:val="es-EC"/>
        </w:rPr>
        <w:t>Respondió Jesús: No es que pecó éste, ni sus padres, sino para que las obras de Dios se manifiesten en él.</w:t>
      </w:r>
    </w:p>
    <w:p w14:paraId="30255D13"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lang w:val="es-EC"/>
        </w:rPr>
        <w:lastRenderedPageBreak/>
        <w:t>Por eso podemos decir que la muerte de Lázaro, aunque fue triste para su familia, ahí estaba la providencia de Dios para darles algo maravilloso. Es que creyeron más en el Señor viendo el poder del Señor que revivió a Lázaro.</w:t>
      </w:r>
    </w:p>
    <w:p w14:paraId="247067AA"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lang w:val="es-EC"/>
        </w:rPr>
        <w:t>El sufrimiento y dificultades que tenemos pasan bajo el permiso de Dios. En vez de guardar rencor, quejarse, desanimarse neciamente, hay que buscar dónde está la voluntad de Dios. Y si obedecemos a la voluntad de Dios y ganamos en el sufrimiento, el Señor no solamente nos restaurará sino que nos dará gloria.</w:t>
      </w:r>
    </w:p>
    <w:p w14:paraId="07459C5C"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lang w:val="es-EC"/>
        </w:rPr>
        <w:t>3) Quedándose dos días más en donde estaba</w:t>
      </w:r>
    </w:p>
    <w:p w14:paraId="148C205C"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shd w:val="clear" w:color="auto" w:fill="FFFFFF"/>
          <w:lang w:val="es-EC"/>
        </w:rPr>
        <w:t>El Señor amaba a Lázaro, Marta, María, pero no fue a ellos inmediatamente sino que se quedó dos días más.</w:t>
      </w:r>
    </w:p>
    <w:p w14:paraId="5EC21FF8"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shd w:val="clear" w:color="auto" w:fill="FFFFFF"/>
          <w:lang w:val="es-EC"/>
        </w:rPr>
        <w:t>El Señor escuchó de la enfermedad de Lázaro pero no corrió a sanarlo, ¿por qué?</w:t>
      </w:r>
    </w:p>
    <w:p w14:paraId="58514FEC" w14:textId="01238D4D" w:rsidR="00B973C9" w:rsidRPr="00616E62" w:rsidRDefault="00B973C9" w:rsidP="00616E62">
      <w:pPr>
        <w:rPr>
          <w:rFonts w:asciiTheme="minorEastAsia" w:hAnsiTheme="minorEastAsia"/>
          <w:szCs w:val="20"/>
          <w:lang w:val="es-EC"/>
        </w:rPr>
      </w:pPr>
      <w:r w:rsidRPr="00616E62">
        <w:rPr>
          <w:rFonts w:asciiTheme="minorEastAsia" w:hAnsiTheme="minorEastAsia"/>
          <w:szCs w:val="20"/>
          <w:lang w:val="es-EC"/>
        </w:rPr>
        <w:t xml:space="preserve">El Señor seguramente </w:t>
      </w:r>
      <w:r w:rsidR="00C00D54">
        <w:rPr>
          <w:rFonts w:asciiTheme="minorEastAsia" w:hAnsiTheme="minorEastAsia"/>
          <w:szCs w:val="20"/>
          <w:lang w:val="es-EC"/>
        </w:rPr>
        <w:t>hace su obra</w:t>
      </w:r>
      <w:r w:rsidRPr="00616E62">
        <w:rPr>
          <w:rFonts w:asciiTheme="minorEastAsia" w:hAnsiTheme="minorEastAsia"/>
          <w:szCs w:val="20"/>
          <w:lang w:val="es-EC"/>
        </w:rPr>
        <w:t>, pero no sigue el tiempo del ser humano.</w:t>
      </w:r>
    </w:p>
    <w:p w14:paraId="427400FA"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lang w:val="es-EC"/>
        </w:rPr>
        <w:t>Dios domina este mundo y hay tiempo en que provisiona. Hay período de juzgar la maldad y de recuperar a Israel.</w:t>
      </w:r>
    </w:p>
    <w:p w14:paraId="77565467"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lang w:val="es-EC"/>
        </w:rPr>
        <w:t>La manera y operación del Señor es diferente a nuestro pensamiento. No podemos medir su tiempo, ni su manera. Nosotros sólo tenemos que esperar en silencio porque él opera con la manera adecuada y conveniente.</w:t>
      </w:r>
    </w:p>
    <w:p w14:paraId="45F0EE9A" w14:textId="77777777" w:rsidR="00B973C9" w:rsidRPr="00616E62" w:rsidRDefault="00B973C9" w:rsidP="00616E62">
      <w:pPr>
        <w:rPr>
          <w:rFonts w:asciiTheme="minorEastAsia" w:hAnsiTheme="minorEastAsia"/>
          <w:color w:val="FF0000"/>
          <w:szCs w:val="20"/>
          <w:lang w:val="es-EC"/>
        </w:rPr>
      </w:pPr>
      <w:r w:rsidRPr="00616E62">
        <w:rPr>
          <w:rFonts w:asciiTheme="minorEastAsia" w:hAnsiTheme="minorEastAsia"/>
          <w:color w:val="FF0000"/>
          <w:szCs w:val="20"/>
          <w:lang w:val="es-EC"/>
        </w:rPr>
        <w:t xml:space="preserve">(Lamentaciones 3:26) </w:t>
      </w:r>
      <w:r w:rsidRPr="00616E62">
        <w:rPr>
          <w:rStyle w:val="text"/>
          <w:rFonts w:asciiTheme="minorEastAsia" w:hAnsiTheme="minorEastAsia"/>
          <w:color w:val="FF0000"/>
          <w:szCs w:val="20"/>
          <w:lang w:val="es-EC"/>
        </w:rPr>
        <w:t>Bueno es esperar en silencio la salvación de Jehová.</w:t>
      </w:r>
    </w:p>
    <w:p w14:paraId="46FE5519"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lang w:val="es-EC"/>
        </w:rPr>
        <w:t>Entonces, Dios operará a su tiempo.</w:t>
      </w:r>
    </w:p>
    <w:p w14:paraId="2613810B" w14:textId="77777777" w:rsidR="00B973C9" w:rsidRPr="00616E62" w:rsidRDefault="00B973C9" w:rsidP="00616E62">
      <w:pPr>
        <w:rPr>
          <w:rFonts w:asciiTheme="minorEastAsia" w:hAnsiTheme="minorEastAsia"/>
          <w:color w:val="FF0000"/>
          <w:szCs w:val="20"/>
          <w:lang w:val="es-EC"/>
        </w:rPr>
      </w:pPr>
      <w:r w:rsidRPr="00616E62">
        <w:rPr>
          <w:rFonts w:asciiTheme="minorEastAsia" w:hAnsiTheme="minorEastAsia"/>
          <w:color w:val="FF0000"/>
          <w:szCs w:val="20"/>
          <w:lang w:val="es-EC"/>
        </w:rPr>
        <w:t xml:space="preserve">(Salmos 102:13) </w:t>
      </w:r>
      <w:r w:rsidRPr="00616E62">
        <w:rPr>
          <w:rStyle w:val="text"/>
          <w:rFonts w:asciiTheme="minorEastAsia" w:hAnsiTheme="minorEastAsia"/>
          <w:color w:val="FF0000"/>
          <w:szCs w:val="20"/>
          <w:lang w:val="es-EC"/>
        </w:rPr>
        <w:t>Te levantarás y tendrás misericordia de Sion,</w:t>
      </w:r>
      <w:r w:rsidRPr="00616E62">
        <w:rPr>
          <w:rFonts w:asciiTheme="minorEastAsia" w:hAnsiTheme="minorEastAsia"/>
          <w:color w:val="FF0000"/>
          <w:szCs w:val="20"/>
          <w:lang w:val="es-EC"/>
        </w:rPr>
        <w:t xml:space="preserve"> </w:t>
      </w:r>
      <w:r w:rsidRPr="00616E62">
        <w:rPr>
          <w:rStyle w:val="text"/>
          <w:rFonts w:asciiTheme="minorEastAsia" w:hAnsiTheme="minorEastAsia"/>
          <w:color w:val="FF0000"/>
          <w:szCs w:val="20"/>
          <w:lang w:val="es-EC"/>
        </w:rPr>
        <w:t>Porque es tiempo de tener misericordia de ella, porque el plazo ha llegado.</w:t>
      </w:r>
    </w:p>
    <w:p w14:paraId="554A381F" w14:textId="77777777" w:rsidR="00B973C9" w:rsidRPr="00616E62" w:rsidRDefault="00B973C9" w:rsidP="00616E62">
      <w:pPr>
        <w:pStyle w:val="chapter-1"/>
        <w:jc w:val="both"/>
        <w:rPr>
          <w:rFonts w:asciiTheme="minorEastAsia" w:eastAsiaTheme="minorEastAsia" w:hAnsiTheme="minorEastAsia"/>
          <w:color w:val="FF0000"/>
          <w:sz w:val="20"/>
          <w:szCs w:val="20"/>
        </w:rPr>
      </w:pPr>
      <w:r w:rsidRPr="00616E62">
        <w:rPr>
          <w:rFonts w:asciiTheme="minorEastAsia" w:eastAsiaTheme="minorEastAsia" w:hAnsiTheme="minorEastAsia"/>
          <w:color w:val="FF0000"/>
          <w:sz w:val="20"/>
          <w:szCs w:val="20"/>
        </w:rPr>
        <w:t>(Eclesiastés 3:1-2) Todo tiene su tiempo, y todo lo que se quiere debajo del cielo tiene su hora. Tiempo de nacer, y tiempo de morir; tiempo de plantar, y tiempo de arrancar lo plantado;</w:t>
      </w:r>
    </w:p>
    <w:p w14:paraId="1B57CEC9" w14:textId="77777777" w:rsidR="00B973C9" w:rsidRPr="00616E62" w:rsidRDefault="00B973C9" w:rsidP="00616E62">
      <w:pPr>
        <w:rPr>
          <w:rFonts w:asciiTheme="minorEastAsia" w:hAnsiTheme="minorEastAsia"/>
          <w:color w:val="FF0000"/>
          <w:szCs w:val="20"/>
          <w:lang w:val="es-EC"/>
        </w:rPr>
      </w:pPr>
      <w:r w:rsidRPr="00616E62">
        <w:rPr>
          <w:rFonts w:asciiTheme="minorEastAsia" w:hAnsiTheme="minorEastAsia"/>
          <w:color w:val="FF0000"/>
          <w:szCs w:val="20"/>
          <w:lang w:val="es-EC"/>
        </w:rPr>
        <w:t>(Ezequiel 36:8)</w:t>
      </w:r>
      <w:r w:rsidRPr="00616E62">
        <w:rPr>
          <w:rStyle w:val="text"/>
          <w:rFonts w:asciiTheme="minorEastAsia" w:hAnsiTheme="minorEastAsia"/>
          <w:color w:val="FF0000"/>
          <w:szCs w:val="20"/>
          <w:vertAlign w:val="superscript"/>
          <w:lang w:val="es-EC"/>
        </w:rPr>
        <w:t> </w:t>
      </w:r>
      <w:r w:rsidRPr="00616E62">
        <w:rPr>
          <w:rStyle w:val="text"/>
          <w:rFonts w:asciiTheme="minorEastAsia" w:hAnsiTheme="minorEastAsia"/>
          <w:color w:val="FF0000"/>
          <w:szCs w:val="20"/>
          <w:lang w:val="es-EC"/>
        </w:rPr>
        <w:t>Mas vosotros, oh montes de Israel, daréis vuestras ramas, y llevaréis vuestro fruto para mi pueblo Israel; porque cerca están para venir.</w:t>
      </w:r>
    </w:p>
    <w:p w14:paraId="12A4C07A" w14:textId="77777777" w:rsidR="00B973C9" w:rsidRPr="00616E62" w:rsidRDefault="00B973C9" w:rsidP="00616E62">
      <w:pPr>
        <w:rPr>
          <w:rFonts w:asciiTheme="minorEastAsia" w:hAnsiTheme="minorEastAsia"/>
          <w:color w:val="FF0000"/>
          <w:szCs w:val="20"/>
          <w:lang w:val="es-EC"/>
        </w:rPr>
      </w:pPr>
      <w:r w:rsidRPr="00616E62">
        <w:rPr>
          <w:rFonts w:asciiTheme="minorEastAsia" w:hAnsiTheme="minorEastAsia"/>
          <w:color w:val="FF0000"/>
          <w:szCs w:val="20"/>
          <w:lang w:val="es-EC"/>
        </w:rPr>
        <w:t xml:space="preserve">(Habacuc 2:3) </w:t>
      </w:r>
      <w:r w:rsidRPr="00616E62">
        <w:rPr>
          <w:rStyle w:val="text"/>
          <w:rFonts w:asciiTheme="minorEastAsia" w:hAnsiTheme="minorEastAsia"/>
          <w:color w:val="FF0000"/>
          <w:szCs w:val="20"/>
          <w:lang w:val="es-EC"/>
        </w:rPr>
        <w:t>Aunque la visión tardará aún por un tiempo, mas se apresura hacia el fin, y no mentirá; aunque tardare, espéralo, porque sin duda vendrá, no tardará.</w:t>
      </w:r>
    </w:p>
    <w:p w14:paraId="5578B86C"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lang w:val="es-EC"/>
        </w:rPr>
        <w:t>4) Yo soy la resurrección y la vida….</w:t>
      </w:r>
    </w:p>
    <w:p w14:paraId="1347F89B"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shd w:val="clear" w:color="auto" w:fill="FFFFFF"/>
          <w:lang w:val="es-EC"/>
        </w:rPr>
        <w:t>¿Quién de entre los humanos podrá decir esto?</w:t>
      </w:r>
    </w:p>
    <w:p w14:paraId="4B18FEF7"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shd w:val="clear" w:color="auto" w:fill="FFFFFF"/>
          <w:lang w:val="es-EC"/>
        </w:rPr>
        <w:t>Significa que guía muchas almas a la vida y a la resurrección.</w:t>
      </w:r>
    </w:p>
    <w:p w14:paraId="18FA2D76"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lang w:val="es-EC"/>
        </w:rPr>
        <w:t>Los que sufrieron martirio no temieron a la muerte y los guió al lugar del martirio.</w:t>
      </w:r>
    </w:p>
    <w:p w14:paraId="50AED8A4" w14:textId="77777777" w:rsidR="00B973C9" w:rsidRPr="00616E62" w:rsidRDefault="00B973C9" w:rsidP="00616E62">
      <w:pPr>
        <w:rPr>
          <w:rFonts w:asciiTheme="minorEastAsia" w:hAnsiTheme="minorEastAsia"/>
          <w:szCs w:val="20"/>
          <w:lang w:val="es-EC"/>
        </w:rPr>
      </w:pPr>
      <w:r w:rsidRPr="00616E62">
        <w:rPr>
          <w:rFonts w:asciiTheme="minorEastAsia" w:hAnsiTheme="minorEastAsia"/>
          <w:szCs w:val="20"/>
          <w:lang w:val="es-EC"/>
        </w:rPr>
        <w:t>Es la mejor declaración en la tierra.</w:t>
      </w:r>
    </w:p>
    <w:p w14:paraId="5EB9DE13"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shd w:val="clear" w:color="auto" w:fill="FFFFFF"/>
          <w:lang w:val="es-EC"/>
        </w:rPr>
        <w:t>La mejor declaración en la historia humana.</w:t>
      </w:r>
    </w:p>
    <w:p w14:paraId="1B895838"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shd w:val="clear" w:color="auto" w:fill="FFFFFF"/>
          <w:lang w:val="es-EC"/>
        </w:rPr>
        <w:t>Por esta palabra estamos aquí.</w:t>
      </w:r>
    </w:p>
    <w:p w14:paraId="7F0A2399"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shd w:val="clear" w:color="auto" w:fill="FFFFFF"/>
          <w:lang w:val="es-EC"/>
        </w:rPr>
        <w:t>Por esta palabra vivimos aunque muramos.</w:t>
      </w:r>
    </w:p>
    <w:p w14:paraId="43049AD2"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shd w:val="clear" w:color="auto" w:fill="FFFFFF"/>
          <w:lang w:val="es-EC"/>
        </w:rPr>
        <w:t>Por esta palabra pasamos este sol ardiente que brilla en el verano.</w:t>
      </w:r>
    </w:p>
    <w:p w14:paraId="22B4360B"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lang w:val="es-EC"/>
        </w:rPr>
        <w:lastRenderedPageBreak/>
        <w:t>Por esta palabra, estamos dando nuestra vida para las almas que no la conocen.</w:t>
      </w:r>
    </w:p>
    <w:p w14:paraId="768A0FF8"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lang w:val="es-EC"/>
        </w:rPr>
        <w:t>Es decir, por el Señor que sacó a luz la vida eterna rompiendo la potestad de la muerte.</w:t>
      </w:r>
    </w:p>
    <w:p w14:paraId="2993A457" w14:textId="77777777" w:rsidR="00616E62" w:rsidRPr="00616E62" w:rsidRDefault="00616E62" w:rsidP="00616E62">
      <w:pPr>
        <w:rPr>
          <w:rFonts w:asciiTheme="minorEastAsia" w:hAnsiTheme="minorEastAsia"/>
          <w:color w:val="FF0000"/>
          <w:szCs w:val="20"/>
          <w:u w:val="single"/>
          <w:lang w:val="es-EC"/>
        </w:rPr>
      </w:pPr>
      <w:r w:rsidRPr="00616E62">
        <w:rPr>
          <w:rFonts w:asciiTheme="minorEastAsia" w:hAnsiTheme="minorEastAsia"/>
          <w:color w:val="FF0000"/>
          <w:szCs w:val="20"/>
          <w:lang w:val="es-EC"/>
        </w:rPr>
        <w:t xml:space="preserve">(2Timoteo 1:10) </w:t>
      </w:r>
      <w:r w:rsidRPr="00616E62">
        <w:rPr>
          <w:rStyle w:val="text"/>
          <w:rFonts w:asciiTheme="minorEastAsia" w:hAnsiTheme="minorEastAsia"/>
          <w:color w:val="FF0000"/>
          <w:szCs w:val="20"/>
          <w:vertAlign w:val="superscript"/>
          <w:lang w:val="es-EC"/>
        </w:rPr>
        <w:t> </w:t>
      </w:r>
      <w:r w:rsidRPr="00616E62">
        <w:rPr>
          <w:rStyle w:val="text"/>
          <w:rFonts w:asciiTheme="minorEastAsia" w:hAnsiTheme="minorEastAsia"/>
          <w:color w:val="FF0000"/>
          <w:szCs w:val="20"/>
          <w:lang w:val="es-EC"/>
        </w:rPr>
        <w:t xml:space="preserve">pero que ahora ha sido manifestada por la aparición de nuestro Salvador Jesucristo, el cual </w:t>
      </w:r>
      <w:r w:rsidRPr="00616E62">
        <w:rPr>
          <w:rStyle w:val="text"/>
          <w:rFonts w:asciiTheme="minorEastAsia" w:hAnsiTheme="minorEastAsia"/>
          <w:color w:val="FF0000"/>
          <w:szCs w:val="20"/>
          <w:u w:val="single"/>
          <w:lang w:val="es-EC"/>
        </w:rPr>
        <w:t>quitó la muerte y sacó a luz la vida y la inmortalidad por el evangelio,</w:t>
      </w:r>
    </w:p>
    <w:p w14:paraId="20147234" w14:textId="77777777" w:rsidR="00616E62" w:rsidRPr="00616E62" w:rsidRDefault="00616E62" w:rsidP="00616E62">
      <w:pPr>
        <w:rPr>
          <w:rFonts w:asciiTheme="minorEastAsia" w:hAnsiTheme="minorEastAsia"/>
          <w:color w:val="FF0000"/>
          <w:szCs w:val="20"/>
          <w:u w:val="single"/>
          <w:lang w:val="es-EC"/>
        </w:rPr>
      </w:pPr>
      <w:r w:rsidRPr="00616E62">
        <w:rPr>
          <w:rFonts w:asciiTheme="minorEastAsia" w:hAnsiTheme="minorEastAsia"/>
          <w:color w:val="FF0000"/>
          <w:szCs w:val="20"/>
          <w:shd w:val="clear" w:color="auto" w:fill="FFFFFF"/>
          <w:lang w:val="es-EC"/>
        </w:rPr>
        <w:t xml:space="preserve">(San Juan 3:16) </w:t>
      </w:r>
      <w:r w:rsidRPr="00616E62">
        <w:rPr>
          <w:rStyle w:val="text"/>
          <w:rFonts w:asciiTheme="minorEastAsia" w:hAnsiTheme="minorEastAsia"/>
          <w:color w:val="FF0000"/>
          <w:szCs w:val="20"/>
          <w:lang w:val="es-EC"/>
        </w:rPr>
        <w:t xml:space="preserve">Porque de tal manera amó Dios al mundo, que ha dado a su Hijo unigénito, para que todo aquel que en él cree, no se pierda, </w:t>
      </w:r>
      <w:r w:rsidRPr="00616E62">
        <w:rPr>
          <w:rStyle w:val="text"/>
          <w:rFonts w:asciiTheme="minorEastAsia" w:hAnsiTheme="minorEastAsia"/>
          <w:color w:val="FF0000"/>
          <w:szCs w:val="20"/>
          <w:u w:val="single"/>
          <w:lang w:val="es-EC"/>
        </w:rPr>
        <w:t>mas tenga vida eterna.</w:t>
      </w:r>
    </w:p>
    <w:p w14:paraId="4B6DEB23" w14:textId="77777777" w:rsidR="00616E62" w:rsidRPr="00616E62" w:rsidRDefault="00616E62" w:rsidP="00616E62">
      <w:pPr>
        <w:rPr>
          <w:rFonts w:asciiTheme="minorEastAsia" w:hAnsiTheme="minorEastAsia"/>
          <w:color w:val="FF0000"/>
          <w:szCs w:val="20"/>
          <w:lang w:val="es-EC"/>
        </w:rPr>
      </w:pPr>
      <w:r w:rsidRPr="00616E62">
        <w:rPr>
          <w:rFonts w:asciiTheme="minorEastAsia" w:hAnsiTheme="minorEastAsia"/>
          <w:color w:val="FF0000"/>
          <w:szCs w:val="20"/>
          <w:shd w:val="clear" w:color="auto" w:fill="FFFFFF"/>
          <w:lang w:val="es-EC"/>
        </w:rPr>
        <w:t xml:space="preserve">(San Juan 20:31) </w:t>
      </w:r>
      <w:r w:rsidRPr="00616E62">
        <w:rPr>
          <w:rStyle w:val="text"/>
          <w:rFonts w:asciiTheme="minorEastAsia" w:hAnsiTheme="minorEastAsia"/>
          <w:color w:val="FF0000"/>
          <w:szCs w:val="20"/>
          <w:lang w:val="es-EC"/>
        </w:rPr>
        <w:t xml:space="preserve">Pero éstas se han escrito para que creáis que Jesús es el Cristo, el Hijo de Dios, y para que creyendo, </w:t>
      </w:r>
      <w:r w:rsidRPr="00616E62">
        <w:rPr>
          <w:rStyle w:val="text"/>
          <w:rFonts w:asciiTheme="minorEastAsia" w:hAnsiTheme="minorEastAsia"/>
          <w:color w:val="FF0000"/>
          <w:szCs w:val="20"/>
          <w:u w:val="single"/>
          <w:lang w:val="es-EC"/>
        </w:rPr>
        <w:t>tengáis vida</w:t>
      </w:r>
      <w:r w:rsidRPr="00616E62">
        <w:rPr>
          <w:rStyle w:val="text"/>
          <w:rFonts w:asciiTheme="minorEastAsia" w:hAnsiTheme="minorEastAsia"/>
          <w:color w:val="FF0000"/>
          <w:szCs w:val="20"/>
          <w:lang w:val="es-EC"/>
        </w:rPr>
        <w:t xml:space="preserve"> en su nombre.</w:t>
      </w:r>
    </w:p>
    <w:p w14:paraId="52E28B09" w14:textId="77777777" w:rsidR="00616E62" w:rsidRPr="00616E62" w:rsidRDefault="00616E62" w:rsidP="00616E62">
      <w:pPr>
        <w:rPr>
          <w:rFonts w:asciiTheme="minorEastAsia" w:hAnsiTheme="minorEastAsia"/>
          <w:color w:val="FF0000"/>
          <w:szCs w:val="20"/>
          <w:lang w:val="es-EC"/>
        </w:rPr>
      </w:pPr>
      <w:r w:rsidRPr="00616E62">
        <w:rPr>
          <w:rFonts w:asciiTheme="minorEastAsia" w:hAnsiTheme="minorEastAsia" w:hint="eastAsia"/>
          <w:color w:val="FF0000"/>
          <w:szCs w:val="20"/>
          <w:shd w:val="clear" w:color="auto" w:fill="FFFFFF"/>
          <w:lang w:val="es-EC"/>
        </w:rPr>
        <w:t>(San Juan 14:6)</w:t>
      </w:r>
      <w:r w:rsidRPr="00616E62">
        <w:rPr>
          <w:rFonts w:asciiTheme="minorEastAsia" w:hAnsiTheme="minorEastAsia"/>
          <w:color w:val="FF0000"/>
          <w:szCs w:val="20"/>
          <w:shd w:val="clear" w:color="auto" w:fill="FFFFFF"/>
          <w:lang w:val="es-EC"/>
        </w:rPr>
        <w:t xml:space="preserve"> </w:t>
      </w:r>
      <w:r w:rsidRPr="00616E62">
        <w:rPr>
          <w:rStyle w:val="text"/>
          <w:rFonts w:asciiTheme="minorEastAsia" w:hAnsiTheme="minorEastAsia"/>
          <w:color w:val="FF0000"/>
          <w:szCs w:val="20"/>
          <w:lang w:val="es-EC"/>
        </w:rPr>
        <w:t>Jesús le dijo: Yo soy el camino, y la verdad, y la vida; nadie viene al Padre, sino por mí.</w:t>
      </w:r>
    </w:p>
    <w:p w14:paraId="57FCB2A2" w14:textId="77777777" w:rsidR="00616E62" w:rsidRPr="00616E62" w:rsidRDefault="00616E62" w:rsidP="00616E62">
      <w:pPr>
        <w:rPr>
          <w:rFonts w:asciiTheme="minorEastAsia" w:hAnsiTheme="minorEastAsia"/>
          <w:color w:val="FF0000"/>
          <w:szCs w:val="20"/>
          <w:u w:val="single"/>
          <w:lang w:val="es-EC"/>
        </w:rPr>
      </w:pPr>
      <w:r w:rsidRPr="00616E62">
        <w:rPr>
          <w:rFonts w:asciiTheme="minorEastAsia" w:hAnsiTheme="minorEastAsia"/>
          <w:color w:val="FF0000"/>
          <w:szCs w:val="20"/>
          <w:lang w:val="es-EC"/>
        </w:rPr>
        <w:t>(1Juan 4:9)</w:t>
      </w:r>
      <w:r w:rsidRPr="00616E62">
        <w:rPr>
          <w:rStyle w:val="text"/>
          <w:rFonts w:asciiTheme="minorEastAsia" w:hAnsiTheme="minorEastAsia"/>
          <w:color w:val="FF0000"/>
          <w:szCs w:val="20"/>
          <w:vertAlign w:val="superscript"/>
          <w:lang w:val="es-EC"/>
        </w:rPr>
        <w:t> </w:t>
      </w:r>
      <w:r w:rsidRPr="00616E62">
        <w:rPr>
          <w:rStyle w:val="text"/>
          <w:rFonts w:asciiTheme="minorEastAsia" w:hAnsiTheme="minorEastAsia"/>
          <w:color w:val="FF0000"/>
          <w:szCs w:val="20"/>
          <w:lang w:val="es-EC"/>
        </w:rPr>
        <w:t xml:space="preserve">En esto se mostró el amor de Dios para con nosotros, en que Dios envió a su Hijo unigénito al mundo, </w:t>
      </w:r>
      <w:r w:rsidRPr="00616E62">
        <w:rPr>
          <w:rStyle w:val="text"/>
          <w:rFonts w:asciiTheme="minorEastAsia" w:hAnsiTheme="minorEastAsia"/>
          <w:color w:val="FF0000"/>
          <w:szCs w:val="20"/>
          <w:u w:val="single"/>
          <w:lang w:val="es-EC"/>
        </w:rPr>
        <w:t>para que vivamos por él.</w:t>
      </w:r>
    </w:p>
    <w:p w14:paraId="145DCCF1" w14:textId="4BF068BC" w:rsidR="00616E62" w:rsidRPr="00616E62" w:rsidRDefault="00616E62" w:rsidP="00616E62">
      <w:pPr>
        <w:rPr>
          <w:rFonts w:asciiTheme="minorEastAsia" w:hAnsiTheme="minorEastAsia"/>
          <w:szCs w:val="20"/>
          <w:lang w:val="es-EC"/>
        </w:rPr>
      </w:pPr>
      <w:r w:rsidRPr="00616E62">
        <w:rPr>
          <w:rFonts w:asciiTheme="minorEastAsia" w:hAnsiTheme="minorEastAsia"/>
          <w:szCs w:val="20"/>
          <w:lang w:val="es-EC"/>
        </w:rPr>
        <w:t>5) Y removió la piedra</w:t>
      </w:r>
      <w:r w:rsidR="00C00D54">
        <w:rPr>
          <w:rFonts w:asciiTheme="minorEastAsia" w:hAnsiTheme="minorEastAsia"/>
          <w:szCs w:val="20"/>
          <w:lang w:val="es-EC"/>
        </w:rPr>
        <w:t>.</w:t>
      </w:r>
    </w:p>
    <w:p w14:paraId="6D8BF617"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lang w:val="es-EC"/>
        </w:rPr>
        <w:t>El Señor tiene que remover la piedra para revivir al hombre. Tiene que ser diligente, consciente.</w:t>
      </w:r>
    </w:p>
    <w:p w14:paraId="2D6CC791"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lang w:val="es-EC"/>
        </w:rPr>
        <w:t>Nosotros podemos remover la piedra.</w:t>
      </w:r>
    </w:p>
    <w:p w14:paraId="4130DF37"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shd w:val="clear" w:color="auto" w:fill="FFFFFF"/>
          <w:lang w:val="es-EC"/>
        </w:rPr>
        <w:t>El Señor dice que hagamos lo que él hizo.</w:t>
      </w:r>
    </w:p>
    <w:p w14:paraId="0AF01D25"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shd w:val="clear" w:color="auto" w:fill="FFFFFF"/>
          <w:lang w:val="es-EC"/>
        </w:rPr>
        <w:t>Nosotros podemos caminar ante el mar rojo.</w:t>
      </w:r>
    </w:p>
    <w:p w14:paraId="389AD7F4"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lang w:val="es-EC"/>
        </w:rPr>
        <w:t>Nosotros podemos dar vueltas al muro de Jericó.</w:t>
      </w:r>
    </w:p>
    <w:p w14:paraId="275B785E"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shd w:val="clear" w:color="auto" w:fill="FFFFFF"/>
          <w:lang w:val="es-EC"/>
        </w:rPr>
        <w:t>El Señor dice.</w:t>
      </w:r>
    </w:p>
    <w:p w14:paraId="7B2587FC" w14:textId="77777777" w:rsidR="00616E62" w:rsidRPr="00616E62" w:rsidRDefault="00616E62" w:rsidP="00616E62">
      <w:pPr>
        <w:rPr>
          <w:rFonts w:asciiTheme="minorEastAsia" w:hAnsiTheme="minorEastAsia"/>
          <w:szCs w:val="20"/>
          <w:shd w:val="clear" w:color="auto" w:fill="FFFFFF"/>
          <w:lang w:val="es-EC"/>
        </w:rPr>
      </w:pPr>
      <w:r w:rsidRPr="00616E62">
        <w:rPr>
          <w:rFonts w:asciiTheme="minorEastAsia" w:hAnsiTheme="minorEastAsia"/>
          <w:szCs w:val="20"/>
          <w:shd w:val="clear" w:color="auto" w:fill="FFFFFF"/>
          <w:lang w:val="es-EC"/>
        </w:rPr>
        <w:t>Lo que yo hare es dividir el mar rojo y ustedes sólo pasen diligentemente.</w:t>
      </w:r>
    </w:p>
    <w:p w14:paraId="69DEC694" w14:textId="77777777" w:rsidR="00616E62" w:rsidRPr="00616E62" w:rsidRDefault="00616E62" w:rsidP="00616E62">
      <w:pPr>
        <w:rPr>
          <w:rFonts w:asciiTheme="minorEastAsia" w:hAnsiTheme="minorEastAsia"/>
          <w:szCs w:val="20"/>
          <w:shd w:val="clear" w:color="auto" w:fill="FFFFFF"/>
          <w:lang w:val="es-EC"/>
        </w:rPr>
      </w:pPr>
      <w:r w:rsidRPr="00616E62">
        <w:rPr>
          <w:rFonts w:asciiTheme="minorEastAsia" w:hAnsiTheme="minorEastAsia"/>
          <w:szCs w:val="20"/>
          <w:shd w:val="clear" w:color="auto" w:fill="FFFFFF"/>
          <w:lang w:val="es-EC"/>
        </w:rPr>
        <w:t>Yo derrumbaré los muros de Jericó, ustedes sólo pasen diligentemente.</w:t>
      </w:r>
    </w:p>
    <w:p w14:paraId="22751BAC"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lang w:val="es-EC"/>
        </w:rPr>
        <w:t xml:space="preserve">Como yo haré la obra de dar la vida, tú solamente mueve la piedra. </w:t>
      </w:r>
    </w:p>
    <w:p w14:paraId="01B34B49" w14:textId="60EEE31E" w:rsidR="00616E62" w:rsidRPr="00616E62" w:rsidRDefault="00616E62" w:rsidP="00616E62">
      <w:pPr>
        <w:rPr>
          <w:rFonts w:asciiTheme="minorEastAsia" w:hAnsiTheme="minorEastAsia"/>
          <w:szCs w:val="20"/>
          <w:lang w:val="es-EC"/>
        </w:rPr>
      </w:pPr>
      <w:r w:rsidRPr="00616E62">
        <w:rPr>
          <w:rFonts w:asciiTheme="minorEastAsia" w:hAnsiTheme="minorEastAsia"/>
          <w:szCs w:val="20"/>
          <w:lang w:val="es-EC"/>
        </w:rPr>
        <w:t>6) Y ya hedía</w:t>
      </w:r>
      <w:r w:rsidR="00C00D54">
        <w:rPr>
          <w:rFonts w:asciiTheme="minorEastAsia" w:hAnsiTheme="minorEastAsia"/>
          <w:szCs w:val="20"/>
          <w:lang w:val="es-EC"/>
        </w:rPr>
        <w:t>.</w:t>
      </w:r>
    </w:p>
    <w:p w14:paraId="565BF307" w14:textId="478BCDA4" w:rsidR="00616E62" w:rsidRPr="00616E62" w:rsidRDefault="00616E62" w:rsidP="00616E62">
      <w:pPr>
        <w:rPr>
          <w:rFonts w:asciiTheme="minorEastAsia" w:hAnsiTheme="minorEastAsia"/>
          <w:szCs w:val="20"/>
          <w:lang w:val="es-EC"/>
        </w:rPr>
      </w:pPr>
      <w:r w:rsidRPr="00616E62">
        <w:rPr>
          <w:rFonts w:asciiTheme="minorEastAsia" w:hAnsiTheme="minorEastAsia"/>
          <w:szCs w:val="20"/>
          <w:lang w:val="es-EC"/>
        </w:rPr>
        <w:t>Aunque de las personas salga el mal olor, el olor repugnante de no querer encontrase con ellos, el olor de corrompimiento, el olor de que va muriendo, nosotros aún así tenemos que remover la piedra</w:t>
      </w:r>
      <w:r w:rsidR="00C00D54">
        <w:rPr>
          <w:rFonts w:asciiTheme="minorEastAsia" w:hAnsiTheme="minorEastAsia"/>
          <w:szCs w:val="20"/>
          <w:lang w:val="es-EC"/>
        </w:rPr>
        <w:t>.</w:t>
      </w:r>
    </w:p>
    <w:p w14:paraId="208746A3" w14:textId="595CDAF4" w:rsidR="00616E62" w:rsidRPr="00616E62" w:rsidRDefault="00616E62" w:rsidP="00616E62">
      <w:pPr>
        <w:rPr>
          <w:rFonts w:asciiTheme="minorEastAsia" w:hAnsiTheme="minorEastAsia"/>
          <w:szCs w:val="20"/>
          <w:lang w:val="es-EC"/>
        </w:rPr>
      </w:pPr>
      <w:r w:rsidRPr="00616E62">
        <w:rPr>
          <w:rFonts w:asciiTheme="minorEastAsia" w:hAnsiTheme="minorEastAsia"/>
          <w:szCs w:val="20"/>
          <w:lang w:val="es-EC"/>
        </w:rPr>
        <w:t>7) Si crees</w:t>
      </w:r>
      <w:r w:rsidR="00C00D54">
        <w:rPr>
          <w:rFonts w:asciiTheme="minorEastAsia" w:hAnsiTheme="minorEastAsia"/>
          <w:szCs w:val="20"/>
          <w:lang w:val="es-EC"/>
        </w:rPr>
        <w:t>.</w:t>
      </w:r>
    </w:p>
    <w:p w14:paraId="00ADA5B3"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shd w:val="clear" w:color="auto" w:fill="FFFFFF"/>
          <w:lang w:val="es-EC"/>
        </w:rPr>
        <w:t>Hay una condición. Si crees….</w:t>
      </w:r>
    </w:p>
    <w:p w14:paraId="20BA6646"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lang w:val="es-EC"/>
        </w:rPr>
        <w:t>Si crees… ¡verás la gloria de Dios!</w:t>
      </w:r>
    </w:p>
    <w:p w14:paraId="29F23F48"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shd w:val="clear" w:color="auto" w:fill="FFFFFF"/>
          <w:lang w:val="es-EC"/>
        </w:rPr>
        <w:t>Es verdad. Si crees.</w:t>
      </w:r>
    </w:p>
    <w:p w14:paraId="4D7286CF"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lang w:val="es-EC"/>
        </w:rPr>
        <w:t>Entonces, sino cree, no podrá ver la gloria de Dios.</w:t>
      </w:r>
    </w:p>
    <w:p w14:paraId="3DAA86A2" w14:textId="77777777" w:rsidR="00616E62" w:rsidRPr="00616E62" w:rsidRDefault="00616E62" w:rsidP="00616E62">
      <w:pPr>
        <w:rPr>
          <w:rFonts w:asciiTheme="minorEastAsia" w:hAnsiTheme="minorEastAsia"/>
          <w:color w:val="FF0000"/>
          <w:szCs w:val="20"/>
          <w:u w:val="single" w:color="000000"/>
          <w:shd w:val="clear" w:color="auto" w:fill="FFFFFF"/>
          <w:lang w:val="es-EC"/>
        </w:rPr>
      </w:pPr>
      <w:r w:rsidRPr="00616E62">
        <w:rPr>
          <w:rFonts w:asciiTheme="minorEastAsia" w:hAnsiTheme="minorEastAsia" w:hint="eastAsia"/>
          <w:color w:val="FF0000"/>
          <w:szCs w:val="20"/>
          <w:shd w:val="clear" w:color="auto" w:fill="FFFFFF"/>
          <w:lang w:val="es-EC"/>
        </w:rPr>
        <w:t>(Romanos 1:17</w:t>
      </w:r>
      <w:r w:rsidRPr="00616E62">
        <w:rPr>
          <w:rFonts w:asciiTheme="minorEastAsia" w:hAnsiTheme="minorEastAsia"/>
          <w:color w:val="FF0000"/>
          <w:szCs w:val="20"/>
          <w:shd w:val="clear" w:color="auto" w:fill="FFFFFF"/>
          <w:lang w:val="es-EC"/>
        </w:rPr>
        <w:t xml:space="preserve">) </w:t>
      </w:r>
      <w:r w:rsidRPr="00616E62">
        <w:rPr>
          <w:rStyle w:val="text"/>
          <w:rFonts w:asciiTheme="minorEastAsia" w:hAnsiTheme="minorEastAsia"/>
          <w:color w:val="FF0000"/>
          <w:szCs w:val="20"/>
          <w:lang w:val="es-EC"/>
        </w:rPr>
        <w:t xml:space="preserve">Porque en el evangelio la justicia de </w:t>
      </w:r>
      <w:r w:rsidRPr="00616E62">
        <w:rPr>
          <w:rStyle w:val="text"/>
          <w:rFonts w:asciiTheme="minorEastAsia" w:hAnsiTheme="minorEastAsia"/>
          <w:color w:val="FF0000"/>
          <w:szCs w:val="20"/>
          <w:u w:val="single"/>
          <w:lang w:val="es-EC"/>
        </w:rPr>
        <w:t>Dios se revela por</w:t>
      </w:r>
      <w:r w:rsidRPr="00616E62">
        <w:rPr>
          <w:rStyle w:val="text"/>
          <w:rFonts w:asciiTheme="minorEastAsia" w:hAnsiTheme="minorEastAsia"/>
          <w:color w:val="FF0000"/>
          <w:szCs w:val="20"/>
          <w:lang w:val="es-EC"/>
        </w:rPr>
        <w:t xml:space="preserve"> fe y para fe, como está escrito: Mas el justo </w:t>
      </w:r>
      <w:r w:rsidRPr="00616E62">
        <w:rPr>
          <w:rStyle w:val="text"/>
          <w:rFonts w:asciiTheme="minorEastAsia" w:hAnsiTheme="minorEastAsia"/>
          <w:color w:val="FF0000"/>
          <w:szCs w:val="20"/>
          <w:u w:val="single"/>
          <w:lang w:val="es-EC"/>
        </w:rPr>
        <w:t>por la fe vivirá.</w:t>
      </w:r>
    </w:p>
    <w:p w14:paraId="51FBC553"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lang w:val="es-EC"/>
        </w:rPr>
        <w:t>Por la fe vivirá. ¿Qué dice la Biblia?</w:t>
      </w:r>
    </w:p>
    <w:p w14:paraId="42CDDE23" w14:textId="77777777" w:rsidR="00616E62" w:rsidRPr="00616E62" w:rsidRDefault="00616E62" w:rsidP="00616E62">
      <w:pPr>
        <w:rPr>
          <w:rFonts w:asciiTheme="minorEastAsia" w:hAnsiTheme="minorEastAsia"/>
          <w:color w:val="FF0000"/>
          <w:szCs w:val="20"/>
          <w:lang w:val="es-EC"/>
        </w:rPr>
      </w:pPr>
      <w:r w:rsidRPr="00616E62">
        <w:rPr>
          <w:rFonts w:asciiTheme="minorEastAsia" w:hAnsiTheme="minorEastAsia"/>
          <w:color w:val="FF0000"/>
          <w:szCs w:val="20"/>
          <w:lang w:val="es-EC"/>
        </w:rPr>
        <w:t xml:space="preserve">(Romanos 4:3) </w:t>
      </w:r>
      <w:r w:rsidRPr="00616E62">
        <w:rPr>
          <w:rStyle w:val="text"/>
          <w:rFonts w:asciiTheme="minorEastAsia" w:hAnsiTheme="minorEastAsia"/>
          <w:color w:val="FF0000"/>
          <w:szCs w:val="20"/>
          <w:lang w:val="es-EC"/>
        </w:rPr>
        <w:t>Porque ¿qué dice la Escritura? Creyó Abraham a Dios, y le fue contado por justicia.</w:t>
      </w:r>
    </w:p>
    <w:p w14:paraId="6ECFCE83"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lang w:val="es-EC"/>
        </w:rPr>
        <w:lastRenderedPageBreak/>
        <w:t>8) Yo sabía que siempre me oyes.</w:t>
      </w:r>
    </w:p>
    <w:p w14:paraId="353263B6"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shd w:val="clear" w:color="auto" w:fill="FFFFFF"/>
          <w:lang w:val="es-EC"/>
        </w:rPr>
        <w:t>Esta oración es una enseñanza muy grande a nosotros.</w:t>
      </w:r>
      <w:r w:rsidRPr="00616E62">
        <w:rPr>
          <w:rFonts w:asciiTheme="minorEastAsia" w:hAnsiTheme="minorEastAsia" w:hint="eastAsia"/>
          <w:szCs w:val="20"/>
          <w:shd w:val="clear" w:color="auto" w:fill="FFFFFF"/>
          <w:lang w:val="es-EC"/>
        </w:rPr>
        <w:t xml:space="preserve"> </w:t>
      </w:r>
    </w:p>
    <w:p w14:paraId="69281B26"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lang w:val="es-EC"/>
        </w:rPr>
        <w:t>Nos dice que Dios siempre respondía las oraciones de Jesús porque siempre hacía lo que le agrada y vivía según la voluntad de Dios.</w:t>
      </w:r>
    </w:p>
    <w:p w14:paraId="42A67F6F" w14:textId="77777777" w:rsidR="00616E62" w:rsidRPr="00616E62" w:rsidRDefault="00616E62" w:rsidP="00616E62">
      <w:pPr>
        <w:rPr>
          <w:rFonts w:asciiTheme="minorEastAsia" w:hAnsiTheme="minorEastAsia"/>
          <w:color w:val="FF0000"/>
          <w:szCs w:val="20"/>
          <w:lang w:val="es-EC"/>
        </w:rPr>
      </w:pPr>
      <w:r w:rsidRPr="00616E62">
        <w:rPr>
          <w:rFonts w:asciiTheme="minorEastAsia" w:hAnsiTheme="minorEastAsia"/>
          <w:color w:val="FF0000"/>
          <w:szCs w:val="20"/>
          <w:lang w:val="es-EC"/>
        </w:rPr>
        <w:t xml:space="preserve">(San Marcos 11:24) </w:t>
      </w:r>
      <w:r w:rsidRPr="00616E62">
        <w:rPr>
          <w:rStyle w:val="text"/>
          <w:rFonts w:asciiTheme="minorEastAsia" w:hAnsiTheme="minorEastAsia"/>
          <w:color w:val="FF0000"/>
          <w:szCs w:val="20"/>
          <w:lang w:val="es-EC"/>
        </w:rPr>
        <w:t>Por tanto, os digo que todo lo que pidiereis orando, creed que lo recibiréis, y os vendrá.</w:t>
      </w:r>
    </w:p>
    <w:p w14:paraId="08739E1E" w14:textId="77777777" w:rsidR="00616E62" w:rsidRPr="00616E62" w:rsidRDefault="00616E62" w:rsidP="00616E62">
      <w:pPr>
        <w:rPr>
          <w:rFonts w:asciiTheme="minorEastAsia" w:hAnsiTheme="minorEastAsia"/>
          <w:color w:val="FF0000"/>
          <w:szCs w:val="20"/>
          <w:lang w:val="es-EC"/>
        </w:rPr>
      </w:pPr>
      <w:r w:rsidRPr="00616E62">
        <w:rPr>
          <w:rFonts w:asciiTheme="minorEastAsia" w:hAnsiTheme="minorEastAsia"/>
          <w:color w:val="FF0000"/>
          <w:szCs w:val="20"/>
          <w:lang w:val="es-EC"/>
        </w:rPr>
        <w:t>(San Juan 15:7)</w:t>
      </w:r>
      <w:r w:rsidRPr="00616E62">
        <w:rPr>
          <w:rStyle w:val="text"/>
          <w:rFonts w:asciiTheme="minorEastAsia" w:hAnsiTheme="minorEastAsia"/>
          <w:color w:val="FF0000"/>
          <w:szCs w:val="20"/>
          <w:vertAlign w:val="superscript"/>
          <w:lang w:val="es-EC"/>
        </w:rPr>
        <w:t> </w:t>
      </w:r>
      <w:r w:rsidRPr="00616E62">
        <w:rPr>
          <w:rStyle w:val="text"/>
          <w:rFonts w:asciiTheme="minorEastAsia" w:hAnsiTheme="minorEastAsia"/>
          <w:color w:val="FF0000"/>
          <w:szCs w:val="20"/>
          <w:lang w:val="es-EC"/>
        </w:rPr>
        <w:t>Si permanecéis en mí, y mis palabras permanecen en vosotros, pedid todo lo que queréis, y os será hecho.</w:t>
      </w:r>
    </w:p>
    <w:p w14:paraId="5685A1BD"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lang w:val="es-EC"/>
        </w:rPr>
        <w:t>9) Lázaro, ven fuera!</w:t>
      </w:r>
    </w:p>
    <w:p w14:paraId="5F9ABC61"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lang w:val="es-EC"/>
        </w:rPr>
        <w:t>Si entre nosotros alguien se para ante una tumba y llamando el nombre del muerto que tiene tiempo grita “Oye, revive, sal de ahí”, nosotros pensaríamos que está loco, ¿no?</w:t>
      </w:r>
    </w:p>
    <w:p w14:paraId="4E39C495"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lang w:val="es-EC"/>
        </w:rPr>
        <w:t>O que el Señor es Dios realmente o un lunático, una de dos.</w:t>
      </w:r>
    </w:p>
    <w:p w14:paraId="19375ED3" w14:textId="77777777" w:rsidR="00616E62" w:rsidRPr="00616E62" w:rsidRDefault="00616E62" w:rsidP="00616E62">
      <w:pPr>
        <w:rPr>
          <w:rFonts w:asciiTheme="minorEastAsia" w:hAnsiTheme="minorEastAsia"/>
          <w:color w:val="FF0000"/>
          <w:szCs w:val="20"/>
          <w:u w:val="single"/>
          <w:lang w:val="es-EC"/>
        </w:rPr>
      </w:pPr>
      <w:r w:rsidRPr="00616E62">
        <w:rPr>
          <w:rFonts w:asciiTheme="minorEastAsia" w:hAnsiTheme="minorEastAsia"/>
          <w:color w:val="FF0000"/>
          <w:szCs w:val="20"/>
          <w:lang w:val="es-EC"/>
        </w:rPr>
        <w:t xml:space="preserve">(San Juan 5:28) </w:t>
      </w:r>
      <w:r w:rsidRPr="00616E62">
        <w:rPr>
          <w:rStyle w:val="text"/>
          <w:rFonts w:asciiTheme="minorEastAsia" w:hAnsiTheme="minorEastAsia"/>
          <w:color w:val="FF0000"/>
          <w:szCs w:val="20"/>
          <w:vertAlign w:val="superscript"/>
          <w:lang w:val="es-EC"/>
        </w:rPr>
        <w:t> </w:t>
      </w:r>
      <w:r w:rsidRPr="00616E62">
        <w:rPr>
          <w:rStyle w:val="text"/>
          <w:rFonts w:asciiTheme="minorEastAsia" w:hAnsiTheme="minorEastAsia"/>
          <w:color w:val="FF0000"/>
          <w:szCs w:val="20"/>
          <w:lang w:val="es-EC"/>
        </w:rPr>
        <w:t xml:space="preserve">No os maravilléis de esto; porque vendrá hora </w:t>
      </w:r>
      <w:r w:rsidRPr="00616E62">
        <w:rPr>
          <w:rStyle w:val="text"/>
          <w:rFonts w:asciiTheme="minorEastAsia" w:hAnsiTheme="minorEastAsia"/>
          <w:color w:val="FF0000"/>
          <w:szCs w:val="20"/>
          <w:u w:val="single"/>
          <w:lang w:val="es-EC"/>
        </w:rPr>
        <w:t>cuando todos los que están en los sepulcros oirán su voz;</w:t>
      </w:r>
    </w:p>
    <w:p w14:paraId="7C3D7E32" w14:textId="77777777" w:rsidR="00616E62" w:rsidRPr="00616E62" w:rsidRDefault="00616E62" w:rsidP="00616E62">
      <w:pPr>
        <w:rPr>
          <w:rFonts w:asciiTheme="minorEastAsia" w:hAnsiTheme="minorEastAsia"/>
          <w:color w:val="FF0000"/>
          <w:szCs w:val="20"/>
          <w:lang w:val="es-EC"/>
        </w:rPr>
      </w:pPr>
      <w:r w:rsidRPr="00616E62">
        <w:rPr>
          <w:rFonts w:asciiTheme="minorEastAsia" w:hAnsiTheme="minorEastAsia"/>
          <w:color w:val="FF0000"/>
          <w:szCs w:val="20"/>
          <w:lang w:val="es-EC"/>
        </w:rPr>
        <w:t xml:space="preserve">(San Juan 5:25) </w:t>
      </w:r>
      <w:r w:rsidRPr="00616E62">
        <w:rPr>
          <w:rStyle w:val="text"/>
          <w:rFonts w:asciiTheme="minorEastAsia" w:hAnsiTheme="minorEastAsia"/>
          <w:color w:val="FF0000"/>
          <w:szCs w:val="20"/>
          <w:lang w:val="es-EC"/>
        </w:rPr>
        <w:t xml:space="preserve">De cierto, de cierto os digo: Viene la hora, y ahora es, </w:t>
      </w:r>
      <w:r w:rsidRPr="00616E62">
        <w:rPr>
          <w:rStyle w:val="text"/>
          <w:rFonts w:asciiTheme="minorEastAsia" w:hAnsiTheme="minorEastAsia"/>
          <w:color w:val="FF0000"/>
          <w:szCs w:val="20"/>
          <w:u w:val="single"/>
          <w:lang w:val="es-EC"/>
        </w:rPr>
        <w:t>cuando los muertos oirán la voz del Hijo de Dios;</w:t>
      </w:r>
      <w:r w:rsidRPr="00616E62">
        <w:rPr>
          <w:rStyle w:val="text"/>
          <w:rFonts w:asciiTheme="minorEastAsia" w:hAnsiTheme="minorEastAsia"/>
          <w:color w:val="FF0000"/>
          <w:szCs w:val="20"/>
          <w:lang w:val="es-EC"/>
        </w:rPr>
        <w:t xml:space="preserve"> y los que la oyeren vivirán.</w:t>
      </w:r>
    </w:p>
    <w:p w14:paraId="5E1F312F"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shd w:val="clear" w:color="auto" w:fill="FFFFFF"/>
          <w:lang w:val="es-EC"/>
        </w:rPr>
        <w:t>La palabra del Señor, la voz de Dios revive sea a la carne o al espíritu.</w:t>
      </w:r>
    </w:p>
    <w:p w14:paraId="6DAEBD00"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lang w:val="es-EC"/>
        </w:rPr>
        <w:t>La palabra salva al hombre.</w:t>
      </w:r>
    </w:p>
    <w:p w14:paraId="63959C8A" w14:textId="77777777" w:rsidR="00616E62" w:rsidRPr="00616E62" w:rsidRDefault="00616E62" w:rsidP="00616E62">
      <w:pPr>
        <w:rPr>
          <w:rFonts w:asciiTheme="minorEastAsia" w:hAnsiTheme="minorEastAsia"/>
          <w:color w:val="FF0000"/>
          <w:szCs w:val="20"/>
          <w:u w:val="single"/>
          <w:lang w:val="es-EC"/>
        </w:rPr>
      </w:pPr>
      <w:r w:rsidRPr="00616E62">
        <w:rPr>
          <w:rFonts w:asciiTheme="minorEastAsia" w:hAnsiTheme="minorEastAsia" w:hint="eastAsia"/>
          <w:color w:val="FF0000"/>
          <w:szCs w:val="20"/>
          <w:shd w:val="clear" w:color="auto" w:fill="FFFFFF"/>
          <w:lang w:val="es-EC"/>
        </w:rPr>
        <w:t>(San Juan 6:63)</w:t>
      </w:r>
      <w:r w:rsidRPr="00616E62">
        <w:rPr>
          <w:rStyle w:val="text"/>
          <w:rFonts w:asciiTheme="minorEastAsia" w:hAnsiTheme="minorEastAsia"/>
          <w:color w:val="FF0000"/>
          <w:szCs w:val="20"/>
          <w:vertAlign w:val="superscript"/>
          <w:lang w:val="es-EC"/>
        </w:rPr>
        <w:t xml:space="preserve"> </w:t>
      </w:r>
      <w:r w:rsidRPr="00616E62">
        <w:rPr>
          <w:rStyle w:val="text"/>
          <w:rFonts w:asciiTheme="minorEastAsia" w:hAnsiTheme="minorEastAsia"/>
          <w:color w:val="FF0000"/>
          <w:szCs w:val="20"/>
          <w:lang w:val="es-EC"/>
        </w:rPr>
        <w:t xml:space="preserve">El espíritu es el que da vida; la carne para nada aprovecha; </w:t>
      </w:r>
      <w:r w:rsidRPr="00616E62">
        <w:rPr>
          <w:rStyle w:val="text"/>
          <w:rFonts w:asciiTheme="minorEastAsia" w:hAnsiTheme="minorEastAsia"/>
          <w:color w:val="FF0000"/>
          <w:szCs w:val="20"/>
          <w:u w:val="single"/>
          <w:lang w:val="es-EC"/>
        </w:rPr>
        <w:t>las palabras que yo os he hablado son espíritu y son vida.</w:t>
      </w:r>
    </w:p>
    <w:p w14:paraId="7DA33791" w14:textId="77777777" w:rsidR="00616E62" w:rsidRPr="00616E62" w:rsidRDefault="00616E62" w:rsidP="00616E62">
      <w:pPr>
        <w:rPr>
          <w:rFonts w:asciiTheme="minorEastAsia" w:hAnsiTheme="minorEastAsia"/>
          <w:color w:val="FF0000"/>
          <w:szCs w:val="20"/>
          <w:lang w:val="es-EC"/>
        </w:rPr>
      </w:pPr>
      <w:r w:rsidRPr="00616E62">
        <w:rPr>
          <w:rFonts w:asciiTheme="minorEastAsia" w:hAnsiTheme="minorEastAsia"/>
          <w:color w:val="FF0000"/>
          <w:szCs w:val="20"/>
          <w:lang w:val="es-EC"/>
        </w:rPr>
        <w:t>(Romanos 10:17) Así que la fe es por el oír; y el oír por la palabra de Dios.</w:t>
      </w:r>
    </w:p>
    <w:p w14:paraId="7997A2EB" w14:textId="2EA22C9E" w:rsidR="00616E62" w:rsidRPr="00616E62" w:rsidRDefault="00C00D54" w:rsidP="00616E62">
      <w:pPr>
        <w:rPr>
          <w:rFonts w:asciiTheme="minorEastAsia" w:hAnsiTheme="minorEastAsia"/>
          <w:szCs w:val="20"/>
          <w:lang w:val="es-EC"/>
        </w:rPr>
      </w:pPr>
      <w:r>
        <w:rPr>
          <w:rFonts w:asciiTheme="minorEastAsia" w:hAnsiTheme="minorEastAsia"/>
          <w:szCs w:val="20"/>
          <w:lang w:val="es-EC"/>
        </w:rPr>
        <w:t>Nosotros somos los que anunciamos</w:t>
      </w:r>
      <w:bookmarkStart w:id="0" w:name="_GoBack"/>
      <w:bookmarkEnd w:id="0"/>
      <w:r w:rsidR="00616E62" w:rsidRPr="00616E62">
        <w:rPr>
          <w:rFonts w:asciiTheme="minorEastAsia" w:hAnsiTheme="minorEastAsia"/>
          <w:szCs w:val="20"/>
          <w:lang w:val="es-EC"/>
        </w:rPr>
        <w:t xml:space="preserve"> esta palabra.</w:t>
      </w:r>
    </w:p>
    <w:p w14:paraId="49520B47"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lang w:val="es-EC"/>
        </w:rPr>
        <w:t>10) Soltadlo y dejadlo ir.</w:t>
      </w:r>
    </w:p>
    <w:p w14:paraId="6B879103"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lang w:val="es-EC"/>
        </w:rPr>
        <w:t>Sus pies y manos estaban atados cuando salió del sepulcro.</w:t>
      </w:r>
    </w:p>
    <w:p w14:paraId="4AD30159"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lang w:val="es-EC"/>
        </w:rPr>
        <w:t>Es el aspecto de cuando recibimos la salvación. La salvación es permitir la libertad. El esclavo del pecado se hace libre. Estaba sujeto al pecado, pero ahora se hace un espíritu libre. Dice que lo suelten y lo dejen ir.</w:t>
      </w:r>
    </w:p>
    <w:p w14:paraId="1BE7847B"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lang w:val="es-EC"/>
        </w:rPr>
        <w:t>La vida libera.</w:t>
      </w:r>
    </w:p>
    <w:p w14:paraId="1BD231A9"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shd w:val="clear" w:color="auto" w:fill="FFFFFF"/>
          <w:lang w:val="es-EC"/>
        </w:rPr>
        <w:t>La verdad libera.</w:t>
      </w:r>
    </w:p>
    <w:p w14:paraId="69C7E51A"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lang w:val="es-EC"/>
        </w:rPr>
        <w:t>Recordemos que se ha encargado a los testigos que se quiten la toalla, lo suelten y lo dejen ir.</w:t>
      </w:r>
    </w:p>
    <w:p w14:paraId="34AD05F1"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lang w:val="es-EC"/>
        </w:rPr>
        <w:t>Tenemos que predicar libertad a otros esclavos del pecado, a los esclavos de la muerte a través de los que hemos experimentado, por la verdad de la que somos testigos.</w:t>
      </w:r>
    </w:p>
    <w:p w14:paraId="6CC9ACD0" w14:textId="77777777" w:rsidR="00616E62" w:rsidRPr="00616E62" w:rsidRDefault="00616E62" w:rsidP="00616E62">
      <w:pPr>
        <w:rPr>
          <w:rFonts w:asciiTheme="minorEastAsia" w:hAnsiTheme="minorEastAsia"/>
          <w:szCs w:val="20"/>
          <w:lang w:val="es-EC"/>
        </w:rPr>
      </w:pPr>
      <w:r w:rsidRPr="00616E62">
        <w:rPr>
          <w:rFonts w:asciiTheme="minorEastAsia" w:hAnsiTheme="minorEastAsia"/>
          <w:szCs w:val="20"/>
          <w:lang w:val="es-EC"/>
        </w:rPr>
        <w:t>Esta es nuestra mayor misión en la tierra, nuestra razón de seguir viviendo.</w:t>
      </w:r>
    </w:p>
    <w:p w14:paraId="0FF7A598" w14:textId="77777777" w:rsidR="00616E62" w:rsidRPr="00616E62" w:rsidRDefault="00616E62" w:rsidP="00616E62">
      <w:pPr>
        <w:rPr>
          <w:rFonts w:asciiTheme="minorEastAsia" w:hAnsiTheme="minorEastAsia"/>
          <w:szCs w:val="20"/>
          <w:lang w:val="es-EC"/>
        </w:rPr>
      </w:pPr>
    </w:p>
    <w:p w14:paraId="2A987FC7" w14:textId="77777777" w:rsidR="00B973C9" w:rsidRPr="00616E62" w:rsidRDefault="00B973C9" w:rsidP="00616E62">
      <w:pPr>
        <w:rPr>
          <w:rFonts w:asciiTheme="minorEastAsia" w:hAnsiTheme="minorEastAsia"/>
          <w:szCs w:val="20"/>
          <w:lang w:val="es-EC"/>
        </w:rPr>
      </w:pPr>
    </w:p>
    <w:p w14:paraId="376ABAAD" w14:textId="77777777" w:rsidR="00B973C9" w:rsidRPr="00616E62" w:rsidRDefault="00B973C9" w:rsidP="00616E62">
      <w:pPr>
        <w:rPr>
          <w:rFonts w:asciiTheme="minorEastAsia" w:hAnsiTheme="minorEastAsia"/>
          <w:szCs w:val="20"/>
          <w:lang w:val="es-EC"/>
        </w:rPr>
      </w:pPr>
    </w:p>
    <w:sectPr w:rsidR="00B973C9" w:rsidRPr="00616E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맑은 고딕">
    <w:altName w:val="Times New Roman"/>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C9"/>
    <w:rsid w:val="00203282"/>
    <w:rsid w:val="0057658B"/>
    <w:rsid w:val="00616E62"/>
    <w:rsid w:val="00631DBD"/>
    <w:rsid w:val="00675E0C"/>
    <w:rsid w:val="00B973C9"/>
    <w:rsid w:val="00C00D54"/>
    <w:rsid w:val="00C12A10"/>
  </w:rsids>
  <m:mathPr>
    <m:mathFont m:val="Cambria Math"/>
    <m:brkBin m:val="before"/>
    <m:brkBinSub m:val="--"/>
    <m:smallFrac m:val="0"/>
    <m:dispDef/>
    <m:lMargin m:val="0"/>
    <m:rMargin m:val="0"/>
    <m:defJc m:val="centerGroup"/>
    <m:wrapIndent m:val="1440"/>
    <m:intLim m:val="subSup"/>
    <m:naryLim m:val="undOvr"/>
  </m:mathPr>
  <w:themeFontLang w:val="es-EC"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E4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C9"/>
    <w:pPr>
      <w:widowControl w:val="0"/>
      <w:wordWrap w:val="0"/>
      <w:autoSpaceDE w:val="0"/>
      <w:autoSpaceDN w:val="0"/>
      <w:spacing w:after="200" w:line="276" w:lineRule="auto"/>
      <w:jc w:val="both"/>
    </w:pPr>
    <w:rPr>
      <w:kern w:val="2"/>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973C9"/>
  </w:style>
  <w:style w:type="paragraph" w:styleId="NormalWeb">
    <w:name w:val="Normal (Web)"/>
    <w:basedOn w:val="Normal"/>
    <w:uiPriority w:val="99"/>
    <w:unhideWhenUsed/>
    <w:rsid w:val="00B973C9"/>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s-EC"/>
    </w:rPr>
  </w:style>
  <w:style w:type="paragraph" w:customStyle="1" w:styleId="a">
    <w:name w:val="바탕글"/>
    <w:basedOn w:val="Normal"/>
    <w:rsid w:val="00B973C9"/>
    <w:pPr>
      <w:shd w:val="clear" w:color="auto" w:fill="FFFFFF"/>
      <w:snapToGrid w:val="0"/>
      <w:spacing w:after="0" w:line="384" w:lineRule="auto"/>
      <w:textAlignment w:val="baseline"/>
    </w:pPr>
    <w:rPr>
      <w:rFonts w:ascii="Gulim" w:eastAsia="Gulim" w:hAnsi="Gulim" w:cs="Gulim"/>
      <w:color w:val="000000"/>
      <w:kern w:val="0"/>
      <w:szCs w:val="20"/>
    </w:rPr>
  </w:style>
  <w:style w:type="paragraph" w:customStyle="1" w:styleId="chapter-1">
    <w:name w:val="chapter-1"/>
    <w:basedOn w:val="Normal"/>
    <w:rsid w:val="00B973C9"/>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s-EC"/>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C9"/>
    <w:pPr>
      <w:widowControl w:val="0"/>
      <w:wordWrap w:val="0"/>
      <w:autoSpaceDE w:val="0"/>
      <w:autoSpaceDN w:val="0"/>
      <w:spacing w:after="200" w:line="276" w:lineRule="auto"/>
      <w:jc w:val="both"/>
    </w:pPr>
    <w:rPr>
      <w:kern w:val="2"/>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973C9"/>
  </w:style>
  <w:style w:type="paragraph" w:styleId="NormalWeb">
    <w:name w:val="Normal (Web)"/>
    <w:basedOn w:val="Normal"/>
    <w:uiPriority w:val="99"/>
    <w:unhideWhenUsed/>
    <w:rsid w:val="00B973C9"/>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s-EC"/>
    </w:rPr>
  </w:style>
  <w:style w:type="paragraph" w:customStyle="1" w:styleId="a">
    <w:name w:val="바탕글"/>
    <w:basedOn w:val="Normal"/>
    <w:rsid w:val="00B973C9"/>
    <w:pPr>
      <w:shd w:val="clear" w:color="auto" w:fill="FFFFFF"/>
      <w:snapToGrid w:val="0"/>
      <w:spacing w:after="0" w:line="384" w:lineRule="auto"/>
      <w:textAlignment w:val="baseline"/>
    </w:pPr>
    <w:rPr>
      <w:rFonts w:ascii="Gulim" w:eastAsia="Gulim" w:hAnsi="Gulim" w:cs="Gulim"/>
      <w:color w:val="000000"/>
      <w:kern w:val="0"/>
      <w:szCs w:val="20"/>
    </w:rPr>
  </w:style>
  <w:style w:type="paragraph" w:customStyle="1" w:styleId="chapter-1">
    <w:name w:val="chapter-1"/>
    <w:basedOn w:val="Normal"/>
    <w:rsid w:val="00B973C9"/>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2029</Words>
  <Characters>11567</Characters>
  <Application>Microsoft Macintosh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Mariuxi</dc:creator>
  <cp:keywords/>
  <dc:description/>
  <cp:lastModifiedBy>Apple User</cp:lastModifiedBy>
  <cp:revision>3</cp:revision>
  <dcterms:created xsi:type="dcterms:W3CDTF">2016-06-17T17:49:00Z</dcterms:created>
  <dcterms:modified xsi:type="dcterms:W3CDTF">2016-08-24T20:59:00Z</dcterms:modified>
</cp:coreProperties>
</file>